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432" w:rsidRPr="00FF270F" w:rsidRDefault="00A70432" w:rsidP="00C419AA">
      <w:pPr>
        <w:pStyle w:val="a6"/>
        <w:ind w:right="571"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A70432" w:rsidRPr="00FF270F" w:rsidRDefault="00A70432" w:rsidP="00C419AA">
      <w:pPr>
        <w:pStyle w:val="a6"/>
        <w:ind w:right="571"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A70432" w:rsidRPr="00FF270F" w:rsidRDefault="00A70432" w:rsidP="00C419AA">
      <w:pPr>
        <w:pStyle w:val="a6"/>
        <w:ind w:right="571"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A70432" w:rsidRPr="00FF270F" w:rsidRDefault="00A70432" w:rsidP="00C419AA">
      <w:pPr>
        <w:pStyle w:val="Default"/>
        <w:ind w:right="571" w:firstLine="709"/>
      </w:pPr>
    </w:p>
    <w:p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:rsidR="00A70432" w:rsidRPr="005A0AA7" w:rsidRDefault="00A70432" w:rsidP="00C419AA">
      <w:pPr>
        <w:pStyle w:val="Default"/>
        <w:ind w:right="571" w:firstLine="709"/>
        <w:jc w:val="center"/>
      </w:pPr>
      <w:r w:rsidRPr="005A0AA7">
        <w:rPr>
          <w:b/>
          <w:bCs/>
        </w:rPr>
        <w:t>МЕТОДИЧЕСКИЕ РЕКОМЕНДАЦИИ</w:t>
      </w:r>
    </w:p>
    <w:p w:rsidR="005A0AA7" w:rsidRPr="005A0AA7" w:rsidRDefault="00A70432" w:rsidP="005A0A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AA7">
        <w:rPr>
          <w:rFonts w:ascii="Times New Roman" w:hAnsi="Times New Roman" w:cs="Times New Roman"/>
          <w:b/>
          <w:bCs/>
          <w:sz w:val="24"/>
          <w:szCs w:val="24"/>
        </w:rPr>
        <w:t>ДЛЯ ПРАКТИЧЕСКИХ ЗАНЯТИЙ</w:t>
      </w:r>
      <w:r w:rsidR="001C3425" w:rsidRPr="005A0A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0AA7" w:rsidRPr="005A0AA7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6029BA" w:rsidRPr="006029BA" w:rsidRDefault="006029BA" w:rsidP="006029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9BA">
        <w:rPr>
          <w:rFonts w:ascii="Times New Roman" w:hAnsi="Times New Roman" w:cs="Times New Roman"/>
          <w:b/>
          <w:sz w:val="24"/>
          <w:szCs w:val="24"/>
        </w:rPr>
        <w:t>ОП.15 Техническая эксплуатация железных дорог и безопасность движения</w:t>
      </w:r>
    </w:p>
    <w:p w:rsidR="005A0AA7" w:rsidRPr="006029BA" w:rsidRDefault="005A0AA7" w:rsidP="006029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029BA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:rsidR="005A0AA7" w:rsidRPr="005A0AA7" w:rsidRDefault="005A0AA7" w:rsidP="006029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0AA7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:rsidR="000F6849" w:rsidRDefault="005A0AA7" w:rsidP="008F2AD7">
      <w:pPr>
        <w:pStyle w:val="a4"/>
        <w:spacing w:after="0"/>
        <w:jc w:val="center"/>
        <w:rPr>
          <w:b/>
        </w:rPr>
      </w:pPr>
      <w:r w:rsidRPr="005A0AA7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</w:p>
    <w:p w:rsidR="008F2AD7" w:rsidRDefault="008F2AD7" w:rsidP="008F2AD7">
      <w:pPr>
        <w:pStyle w:val="a4"/>
        <w:spacing w:after="0"/>
        <w:jc w:val="center"/>
        <w:rPr>
          <w:b/>
        </w:rPr>
      </w:pPr>
    </w:p>
    <w:p w:rsidR="008F2AD7" w:rsidRPr="00833065" w:rsidRDefault="008F2AD7" w:rsidP="008F2AD7">
      <w:pPr>
        <w:pStyle w:val="a4"/>
        <w:spacing w:after="0"/>
        <w:jc w:val="center"/>
        <w:rPr>
          <w:b/>
        </w:rPr>
      </w:pPr>
    </w:p>
    <w:p w:rsidR="00A70432" w:rsidRPr="00FF270F" w:rsidRDefault="00A70432" w:rsidP="00C4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</w:p>
    <w:p w:rsidR="00A70432" w:rsidRPr="00FF270F" w:rsidRDefault="00A70432" w:rsidP="00C419AA">
      <w:pPr>
        <w:pStyle w:val="a4"/>
        <w:spacing w:after="0"/>
        <w:ind w:right="571" w:firstLine="709"/>
        <w:jc w:val="both"/>
      </w:pPr>
    </w:p>
    <w:p w:rsidR="00A70432" w:rsidRPr="00FF270F" w:rsidRDefault="00A70432" w:rsidP="00C419AA">
      <w:pPr>
        <w:ind w:right="571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5A0AA7" w:rsidRPr="0093568C" w:rsidTr="00813D4C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AA7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AA7" w:rsidRPr="0093568C" w:rsidTr="00813D4C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A7" w:rsidRPr="005A0AA7" w:rsidRDefault="005A0AA7" w:rsidP="005A0AA7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AA7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5A0AA7" w:rsidRPr="0093568C" w:rsidTr="00813D4C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AA7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5A0AA7" w:rsidRPr="0093568C" w:rsidTr="00813D4C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AA7" w:rsidRPr="005A0AA7" w:rsidRDefault="005A0AA7" w:rsidP="00813D4C">
            <w:pPr>
              <w:pStyle w:val="Default"/>
            </w:pPr>
            <w:r w:rsidRPr="005A0AA7">
              <w:t>Профиль получаемого профессионального образования: технологический</w:t>
            </w:r>
          </w:p>
        </w:tc>
      </w:tr>
    </w:tbl>
    <w:p w:rsidR="000F6849" w:rsidRPr="00833065" w:rsidRDefault="000F6849" w:rsidP="005A0AA7">
      <w:pPr>
        <w:spacing w:after="0"/>
        <w:ind w:right="571" w:firstLine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70432" w:rsidRPr="00FF270F" w:rsidRDefault="00A70432" w:rsidP="00C419AA">
      <w:pPr>
        <w:ind w:right="571" w:firstLine="709"/>
        <w:rPr>
          <w:rFonts w:ascii="Times New Roman" w:hAnsi="Times New Roman" w:cs="Times New Roman"/>
          <w:sz w:val="24"/>
          <w:szCs w:val="24"/>
        </w:rPr>
      </w:pPr>
    </w:p>
    <w:p w:rsidR="00A70432" w:rsidRPr="00FF270F" w:rsidRDefault="00A70432" w:rsidP="00C419AA">
      <w:pPr>
        <w:ind w:right="57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70432" w:rsidRDefault="00A70432" w:rsidP="00C419A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Зима, </w:t>
      </w:r>
      <w:r w:rsidRPr="00FF270F">
        <w:rPr>
          <w:rFonts w:ascii="Times New Roman" w:hAnsi="Times New Roman" w:cs="Times New Roman"/>
          <w:sz w:val="24"/>
          <w:szCs w:val="24"/>
        </w:rPr>
        <w:t>202</w:t>
      </w:r>
      <w:r w:rsidR="005A0AA7">
        <w:rPr>
          <w:rFonts w:ascii="Times New Roman" w:hAnsi="Times New Roman" w:cs="Times New Roman"/>
          <w:sz w:val="24"/>
          <w:szCs w:val="24"/>
        </w:rPr>
        <w:t>5</w:t>
      </w:r>
      <w:r w:rsidRPr="00FF270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029BA" w:rsidRPr="00FF270F" w:rsidRDefault="006029BA" w:rsidP="00C419A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0432" w:rsidRPr="00FF270F" w:rsidRDefault="00A70432" w:rsidP="006029B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9BA">
        <w:rPr>
          <w:rFonts w:ascii="Times New Roman" w:hAnsi="Times New Roman" w:cs="Times New Roman"/>
          <w:bCs/>
          <w:sz w:val="24"/>
          <w:szCs w:val="24"/>
        </w:rPr>
        <w:lastRenderedPageBreak/>
        <w:t>Методические рекомендации для практических занятий</w:t>
      </w:r>
      <w:r w:rsidR="001C3425" w:rsidRPr="006029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0AA7" w:rsidRPr="006029BA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6029BA" w:rsidRPr="006029BA">
        <w:rPr>
          <w:rFonts w:ascii="Times New Roman" w:hAnsi="Times New Roman" w:cs="Times New Roman"/>
          <w:b/>
          <w:sz w:val="24"/>
          <w:szCs w:val="24"/>
        </w:rPr>
        <w:t>ОП.15 Техническая эксплуатация железных дорог и безопасность движения</w:t>
      </w:r>
      <w:r w:rsidR="006029B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029BA">
        <w:rPr>
          <w:rFonts w:ascii="Times New Roman" w:hAnsi="Times New Roman" w:cs="Times New Roman"/>
          <w:sz w:val="24"/>
          <w:szCs w:val="24"/>
        </w:rPr>
        <w:t>В методических рекомендациях определены цели и задачи выполнения практических</w:t>
      </w:r>
      <w:r w:rsidRPr="00FF27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AC18AA">
        <w:rPr>
          <w:rFonts w:ascii="Times New Roman" w:hAnsi="Times New Roman" w:cs="Times New Roman"/>
          <w:sz w:val="24"/>
          <w:szCs w:val="24"/>
        </w:rPr>
        <w:t>нятий</w:t>
      </w:r>
      <w:bookmarkStart w:id="0" w:name="_GoBack"/>
      <w:bookmarkEnd w:id="0"/>
      <w:r w:rsidRPr="00FF270F">
        <w:rPr>
          <w:rFonts w:ascii="Times New Roman" w:hAnsi="Times New Roman" w:cs="Times New Roman"/>
          <w:sz w:val="24"/>
          <w:szCs w:val="24"/>
        </w:rPr>
        <w:t>, описание кажд</w:t>
      </w:r>
      <w:r w:rsidR="0079226C">
        <w:rPr>
          <w:rFonts w:ascii="Times New Roman" w:hAnsi="Times New Roman" w:cs="Times New Roman"/>
          <w:sz w:val="24"/>
          <w:szCs w:val="24"/>
        </w:rPr>
        <w:t xml:space="preserve">ого занятия </w:t>
      </w:r>
      <w:r w:rsidRPr="00FF270F">
        <w:rPr>
          <w:rFonts w:ascii="Times New Roman" w:hAnsi="Times New Roman" w:cs="Times New Roman"/>
          <w:sz w:val="24"/>
          <w:szCs w:val="24"/>
        </w:rPr>
        <w:t xml:space="preserve">включает в себя задания для практических </w:t>
      </w:r>
      <w:r>
        <w:rPr>
          <w:rFonts w:ascii="Times New Roman" w:hAnsi="Times New Roman" w:cs="Times New Roman"/>
          <w:sz w:val="24"/>
          <w:szCs w:val="24"/>
        </w:rPr>
        <w:t xml:space="preserve">занятий </w:t>
      </w:r>
      <w:r w:rsidRPr="00FF270F">
        <w:rPr>
          <w:rFonts w:ascii="Times New Roman" w:hAnsi="Times New Roman" w:cs="Times New Roman"/>
          <w:sz w:val="24"/>
          <w:szCs w:val="24"/>
        </w:rPr>
        <w:t xml:space="preserve">и инструктаж по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:rsidR="00A70432" w:rsidRPr="00FF270F" w:rsidRDefault="00A70432" w:rsidP="00C419A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4"/>
          <w:szCs w:val="24"/>
        </w:rPr>
      </w:pPr>
    </w:p>
    <w:p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F270F">
        <w:rPr>
          <w:sz w:val="24"/>
          <w:szCs w:val="24"/>
        </w:rPr>
        <w:tab/>
      </w:r>
      <w:r w:rsidRPr="00FF270F">
        <w:rPr>
          <w:sz w:val="24"/>
          <w:szCs w:val="24"/>
        </w:rPr>
        <w:tab/>
      </w:r>
    </w:p>
    <w:p w:rsidR="00A70432" w:rsidRPr="00FF270F" w:rsidRDefault="00A70432" w:rsidP="00C419AA">
      <w:pPr>
        <w:ind w:firstLine="709"/>
        <w:jc w:val="both"/>
        <w:rPr>
          <w:b/>
          <w:sz w:val="24"/>
          <w:szCs w:val="24"/>
        </w:rPr>
      </w:pPr>
    </w:p>
    <w:p w:rsidR="00A70432" w:rsidRPr="00FF270F" w:rsidRDefault="00A70432" w:rsidP="00C419AA">
      <w:pPr>
        <w:pStyle w:val="Default"/>
        <w:ind w:firstLine="709"/>
        <w:jc w:val="both"/>
        <w:rPr>
          <w:highlight w:val="yellow"/>
        </w:rPr>
      </w:pPr>
    </w:p>
    <w:p w:rsidR="00A70432" w:rsidRPr="00FF270F" w:rsidRDefault="00A70432" w:rsidP="00C419AA">
      <w:pPr>
        <w:widowControl w:val="0"/>
        <w:tabs>
          <w:tab w:val="left" w:pos="375"/>
          <w:tab w:val="center" w:pos="4677"/>
        </w:tabs>
        <w:ind w:firstLine="709"/>
        <w:rPr>
          <w:sz w:val="24"/>
          <w:szCs w:val="24"/>
        </w:rPr>
      </w:pPr>
    </w:p>
    <w:p w:rsidR="00385C6C" w:rsidRPr="006029BA" w:rsidRDefault="00385C6C" w:rsidP="00C419AA">
      <w:pPr>
        <w:pStyle w:val="a6"/>
        <w:ind w:firstLine="709"/>
        <w:jc w:val="both"/>
        <w:rPr>
          <w:rFonts w:ascii="Times New Roman" w:hAnsi="Times New Roman"/>
          <w:color w:val="000000"/>
          <w:lang w:val="ru-RU"/>
        </w:rPr>
      </w:pPr>
      <w:r w:rsidRPr="006029BA">
        <w:rPr>
          <w:rFonts w:ascii="Times New Roman" w:hAnsi="Times New Roman"/>
          <w:b/>
          <w:color w:val="000000"/>
          <w:lang w:val="ru-RU"/>
        </w:rPr>
        <w:t>Разработчик:</w:t>
      </w:r>
      <w:r w:rsidRPr="006029BA">
        <w:rPr>
          <w:rFonts w:ascii="Times New Roman" w:hAnsi="Times New Roman"/>
          <w:color w:val="000000"/>
          <w:lang w:val="ru-RU"/>
        </w:rPr>
        <w:t xml:space="preserve"> </w:t>
      </w:r>
      <w:r w:rsidR="006029BA" w:rsidRPr="006029BA">
        <w:rPr>
          <w:rFonts w:ascii="Times New Roman" w:hAnsi="Times New Roman"/>
          <w:color w:val="000000"/>
          <w:lang w:val="ru-RU"/>
        </w:rPr>
        <w:t>Казанкова Н.В., преподаватель</w:t>
      </w:r>
      <w:r w:rsidRPr="006029BA">
        <w:rPr>
          <w:rFonts w:ascii="Times New Roman" w:hAnsi="Times New Roman"/>
          <w:color w:val="000000"/>
          <w:lang w:val="ru-RU"/>
        </w:rPr>
        <w:t xml:space="preserve"> </w:t>
      </w:r>
      <w:r w:rsidR="006029BA" w:rsidRPr="006029BA">
        <w:rPr>
          <w:rFonts w:ascii="Times New Roman" w:hAnsi="Times New Roman"/>
          <w:color w:val="000000"/>
          <w:lang w:val="ru-RU"/>
        </w:rPr>
        <w:t>ГБПОУ ИО</w:t>
      </w:r>
      <w:r w:rsidRPr="006029BA">
        <w:rPr>
          <w:rFonts w:ascii="Times New Roman" w:hAnsi="Times New Roman"/>
          <w:color w:val="000000"/>
          <w:lang w:val="ru-RU"/>
        </w:rPr>
        <w:t xml:space="preserve"> «Зиминский железнодорожный техникум»</w:t>
      </w:r>
    </w:p>
    <w:p w:rsidR="00A70432" w:rsidRPr="006029BA" w:rsidRDefault="00A70432" w:rsidP="00C419AA">
      <w:pPr>
        <w:widowControl w:val="0"/>
        <w:tabs>
          <w:tab w:val="left" w:pos="0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i/>
          <w:caps/>
          <w:sz w:val="24"/>
          <w:szCs w:val="24"/>
        </w:rPr>
      </w:pPr>
    </w:p>
    <w:p w:rsidR="00A70432" w:rsidRPr="006029BA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0432" w:rsidRPr="00FF270F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0432" w:rsidRPr="00FF270F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0432" w:rsidRPr="00FF270F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0432" w:rsidRPr="00FF270F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0432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6382" w:rsidRDefault="00696382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:rsidR="001C3425" w:rsidRDefault="001C3425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:rsidR="001C3425" w:rsidRDefault="005A0AA7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  <w:r w:rsidRPr="005A0AA7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014866" cy="1400175"/>
            <wp:effectExtent l="0" t="0" r="508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425" w:rsidRDefault="001C3425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:rsidR="001C3425" w:rsidRDefault="001C3425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:rsidR="001C3425" w:rsidRDefault="001C3425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:rsidR="00385C6C" w:rsidRDefault="00385C6C" w:rsidP="00BF43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BF4304" w:rsidRDefault="00BF4304" w:rsidP="00BF43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19AA" w:rsidRDefault="00C419AA" w:rsidP="00C419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9BA" w:rsidRDefault="006029BA" w:rsidP="00C419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9BA" w:rsidRDefault="006029BA" w:rsidP="00C419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19AA" w:rsidRDefault="00C419AA" w:rsidP="00C419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6849" w:rsidRDefault="000F6849" w:rsidP="00C419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0432" w:rsidRPr="00C419AA" w:rsidRDefault="00A70432" w:rsidP="00C419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419AA"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</w:t>
      </w:r>
    </w:p>
    <w:p w:rsidR="00A70432" w:rsidRPr="00FF270F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="001C34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0AA7" w:rsidRPr="005A0AA7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6029BA" w:rsidRPr="006029BA">
        <w:rPr>
          <w:rFonts w:ascii="Times New Roman" w:hAnsi="Times New Roman" w:cs="Times New Roman"/>
          <w:b/>
          <w:sz w:val="24"/>
          <w:szCs w:val="24"/>
        </w:rPr>
        <w:t>ОП.15 Техническая эксплуатация железных дорог и безопасность движения</w:t>
      </w:r>
      <w:r w:rsidR="008F2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разработаны в помощь студентам для самостоятельного выполнения ими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рабочей программой. Практические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 после изучения соответствующих р</w:t>
      </w:r>
      <w:r>
        <w:rPr>
          <w:rFonts w:ascii="Times New Roman" w:hAnsi="Times New Roman" w:cs="Times New Roman"/>
          <w:color w:val="000000"/>
          <w:sz w:val="24"/>
          <w:szCs w:val="24"/>
        </w:rPr>
        <w:t>азделов и тем учебного предмета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70432" w:rsidRPr="00FF270F" w:rsidRDefault="00A70432" w:rsidP="00C41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и закреплении теоретических знаний по осно</w:t>
      </w:r>
      <w:r>
        <w:rPr>
          <w:rFonts w:ascii="Times New Roman" w:hAnsi="Times New Roman" w:cs="Times New Roman"/>
          <w:color w:val="000000"/>
          <w:sz w:val="24"/>
          <w:szCs w:val="24"/>
        </w:rPr>
        <w:t>вным разделам учебного предмета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532E9" w:rsidRPr="004532E9" w:rsidRDefault="00A70432" w:rsidP="004532E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2E9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занятий направлено на формирование общих</w:t>
      </w:r>
      <w:r w:rsidR="00385C6C" w:rsidRPr="004532E9">
        <w:rPr>
          <w:rFonts w:ascii="Times New Roman" w:hAnsi="Times New Roman" w:cs="Times New Roman"/>
          <w:color w:val="000000"/>
          <w:sz w:val="24"/>
          <w:szCs w:val="24"/>
        </w:rPr>
        <w:t xml:space="preserve"> и профессиональных</w:t>
      </w:r>
      <w:r w:rsidR="001C3425" w:rsidRPr="004532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32E9">
        <w:rPr>
          <w:rFonts w:ascii="Times New Roman" w:hAnsi="Times New Roman" w:cs="Times New Roman"/>
          <w:color w:val="000000"/>
          <w:sz w:val="24"/>
          <w:szCs w:val="24"/>
        </w:rPr>
        <w:t xml:space="preserve">компетенций, закрепление знаний, освоение необходимых умений и формирование первоначального практического опыта, предусмотренных ФГОС СПО по </w:t>
      </w:r>
      <w:r w:rsidR="005A0AA7" w:rsidRPr="004532E9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5A0AA7" w:rsidRPr="004532E9">
        <w:rPr>
          <w:rFonts w:ascii="Times New Roman" w:hAnsi="Times New Roman" w:cs="Times New Roman"/>
          <w:b/>
          <w:sz w:val="24"/>
          <w:szCs w:val="24"/>
        </w:rPr>
        <w:t>23.02.08 Строительство железных дорог, путь и путевое хозяйство</w:t>
      </w:r>
      <w:r w:rsidR="004532E9" w:rsidRPr="004532E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532E9" w:rsidRPr="004532E9">
        <w:rPr>
          <w:rFonts w:ascii="Times New Roman" w:hAnsi="Times New Roman" w:cs="Times New Roman"/>
          <w:sz w:val="24"/>
          <w:szCs w:val="24"/>
        </w:rPr>
        <w:t xml:space="preserve">входящей в укрупненную группу профессий/специальностей </w:t>
      </w:r>
      <w:r w:rsidR="004532E9" w:rsidRPr="004532E9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</w:p>
    <w:p w:rsidR="000F6849" w:rsidRDefault="000F6849" w:rsidP="00C419AA">
      <w:pPr>
        <w:pStyle w:val="a4"/>
        <w:spacing w:after="0"/>
        <w:ind w:firstLine="709"/>
        <w:jc w:val="both"/>
        <w:rPr>
          <w:b/>
        </w:rPr>
      </w:pPr>
    </w:p>
    <w:p w:rsidR="00A70432" w:rsidRPr="00FF270F" w:rsidRDefault="00A70432" w:rsidP="00C419AA">
      <w:pPr>
        <w:pStyle w:val="a4"/>
        <w:spacing w:after="0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Учебным планом на практические </w:t>
      </w:r>
      <w:r>
        <w:rPr>
          <w:color w:val="000000"/>
        </w:rPr>
        <w:t>занятия</w:t>
      </w:r>
      <w:r w:rsidRPr="00FF270F">
        <w:rPr>
          <w:color w:val="000000"/>
        </w:rPr>
        <w:t xml:space="preserve"> обучающихся предусмотрено </w:t>
      </w:r>
      <w:r w:rsidR="006029BA">
        <w:rPr>
          <w:bCs/>
          <w:iCs/>
          <w:color w:val="000000"/>
        </w:rPr>
        <w:t>1</w:t>
      </w:r>
      <w:r w:rsidR="005A0AA7">
        <w:rPr>
          <w:bCs/>
          <w:iCs/>
          <w:color w:val="000000"/>
        </w:rPr>
        <w:t xml:space="preserve">0 </w:t>
      </w:r>
      <w:r w:rsidR="000F6849">
        <w:rPr>
          <w:color w:val="000000"/>
        </w:rPr>
        <w:t>часов</w:t>
      </w:r>
      <w:r w:rsidRPr="00FF270F">
        <w:rPr>
          <w:color w:val="000000"/>
        </w:rPr>
        <w:t xml:space="preserve">. </w:t>
      </w:r>
    </w:p>
    <w:p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7087"/>
        <w:gridCol w:w="2268"/>
      </w:tblGrid>
      <w:tr w:rsidR="000B2BE0" w:rsidRPr="00FF270F" w:rsidTr="00C419AA">
        <w:tc>
          <w:tcPr>
            <w:tcW w:w="851" w:type="dxa"/>
          </w:tcPr>
          <w:p w:rsidR="000B2BE0" w:rsidRPr="00632EC8" w:rsidRDefault="000B2BE0" w:rsidP="00C419A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E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</w:tcPr>
          <w:p w:rsidR="000B2BE0" w:rsidRPr="00632EC8" w:rsidRDefault="000B2BE0" w:rsidP="00C419AA">
            <w:pPr>
              <w:ind w:left="-56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EC8">
              <w:rPr>
                <w:rFonts w:ascii="Times New Roman" w:hAnsi="Times New Roman" w:cs="Times New Roman"/>
                <w:sz w:val="24"/>
                <w:szCs w:val="24"/>
              </w:rPr>
              <w:t>Тема практической работы</w:t>
            </w:r>
          </w:p>
        </w:tc>
        <w:tc>
          <w:tcPr>
            <w:tcW w:w="2268" w:type="dxa"/>
          </w:tcPr>
          <w:p w:rsidR="000B2BE0" w:rsidRPr="00632EC8" w:rsidRDefault="000B2BE0" w:rsidP="00C419AA">
            <w:pPr>
              <w:pStyle w:val="TableParagraph"/>
              <w:ind w:left="-567" w:firstLine="709"/>
              <w:jc w:val="center"/>
              <w:rPr>
                <w:sz w:val="24"/>
                <w:szCs w:val="24"/>
              </w:rPr>
            </w:pPr>
            <w:r w:rsidRPr="00632EC8">
              <w:rPr>
                <w:sz w:val="24"/>
                <w:szCs w:val="24"/>
              </w:rPr>
              <w:t>Количество часов</w:t>
            </w:r>
          </w:p>
        </w:tc>
      </w:tr>
      <w:tr w:rsidR="000B2BE0" w:rsidRPr="00FF270F" w:rsidTr="00C419AA">
        <w:tc>
          <w:tcPr>
            <w:tcW w:w="851" w:type="dxa"/>
          </w:tcPr>
          <w:p w:rsidR="000B2BE0" w:rsidRPr="00632EC8" w:rsidRDefault="000F6849" w:rsidP="00C419A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0B2BE0" w:rsidRPr="0003619D" w:rsidRDefault="006029BA" w:rsidP="006029BA">
            <w:pPr>
              <w:ind w:hanging="1"/>
              <w:rPr>
                <w:rFonts w:ascii="Times New Roman" w:hAnsi="Times New Roman" w:cs="Times New Roman"/>
              </w:rPr>
            </w:pPr>
            <w:r w:rsidRPr="0003619D">
              <w:rPr>
                <w:rFonts w:ascii="Times New Roman" w:hAnsi="Times New Roman" w:cs="Times New Roman"/>
              </w:rPr>
              <w:t>Практическое занятие № 1. Определение неисправностей стрелочного перевода.</w:t>
            </w:r>
          </w:p>
        </w:tc>
        <w:tc>
          <w:tcPr>
            <w:tcW w:w="2268" w:type="dxa"/>
          </w:tcPr>
          <w:p w:rsidR="000B2BE0" w:rsidRPr="00A07CF0" w:rsidRDefault="005A0AA7" w:rsidP="00C419A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29BA" w:rsidRPr="00FF270F" w:rsidTr="00C419AA">
        <w:tc>
          <w:tcPr>
            <w:tcW w:w="851" w:type="dxa"/>
          </w:tcPr>
          <w:p w:rsidR="006029BA" w:rsidRPr="00632EC8" w:rsidRDefault="006029BA" w:rsidP="006029B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6029BA" w:rsidRPr="0003619D" w:rsidRDefault="006029BA" w:rsidP="006029BA">
            <w:pPr>
              <w:ind w:hanging="1"/>
              <w:rPr>
                <w:rFonts w:ascii="Times New Roman" w:hAnsi="Times New Roman" w:cs="Times New Roman"/>
              </w:rPr>
            </w:pPr>
            <w:r w:rsidRPr="0003619D">
              <w:rPr>
                <w:rFonts w:ascii="Times New Roman" w:hAnsi="Times New Roman" w:cs="Times New Roman"/>
              </w:rPr>
              <w:t>Практическое занятие № 2. Сигнализация входных и выходных светофоров.</w:t>
            </w:r>
          </w:p>
        </w:tc>
        <w:tc>
          <w:tcPr>
            <w:tcW w:w="2268" w:type="dxa"/>
          </w:tcPr>
          <w:p w:rsidR="006029BA" w:rsidRDefault="006029BA" w:rsidP="006029BA">
            <w:pPr>
              <w:jc w:val="center"/>
            </w:pPr>
            <w:r w:rsidRPr="00FA5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29BA" w:rsidRPr="00FF270F" w:rsidTr="00C419AA">
        <w:trPr>
          <w:trHeight w:val="316"/>
        </w:trPr>
        <w:tc>
          <w:tcPr>
            <w:tcW w:w="851" w:type="dxa"/>
          </w:tcPr>
          <w:p w:rsidR="006029BA" w:rsidRPr="00632EC8" w:rsidRDefault="006029BA" w:rsidP="006029B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6029BA" w:rsidRPr="0003619D" w:rsidRDefault="006029BA" w:rsidP="006029BA">
            <w:pPr>
              <w:ind w:hanging="1"/>
              <w:rPr>
                <w:rFonts w:ascii="Times New Roman" w:hAnsi="Times New Roman" w:cs="Times New Roman"/>
              </w:rPr>
            </w:pPr>
            <w:r w:rsidRPr="0003619D">
              <w:rPr>
                <w:rFonts w:ascii="Times New Roman" w:hAnsi="Times New Roman" w:cs="Times New Roman"/>
              </w:rPr>
              <w:t>Практическое занятие № 3. Ограждение мест производства работ на перегонах.</w:t>
            </w:r>
          </w:p>
        </w:tc>
        <w:tc>
          <w:tcPr>
            <w:tcW w:w="2268" w:type="dxa"/>
          </w:tcPr>
          <w:p w:rsidR="006029BA" w:rsidRDefault="006029BA" w:rsidP="006029BA">
            <w:pPr>
              <w:jc w:val="center"/>
            </w:pPr>
            <w:r w:rsidRPr="00FA5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29BA" w:rsidRPr="00FF270F" w:rsidTr="00C419AA">
        <w:tc>
          <w:tcPr>
            <w:tcW w:w="851" w:type="dxa"/>
          </w:tcPr>
          <w:p w:rsidR="006029BA" w:rsidRPr="00632EC8" w:rsidRDefault="006029BA" w:rsidP="006029B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6029BA" w:rsidRPr="0003619D" w:rsidRDefault="006029BA" w:rsidP="006029BA">
            <w:pPr>
              <w:ind w:hanging="1"/>
              <w:rPr>
                <w:rFonts w:ascii="Times New Roman" w:hAnsi="Times New Roman" w:cs="Times New Roman"/>
              </w:rPr>
            </w:pPr>
            <w:r w:rsidRPr="0003619D">
              <w:rPr>
                <w:rFonts w:ascii="Times New Roman" w:hAnsi="Times New Roman" w:cs="Times New Roman"/>
              </w:rPr>
              <w:t>Практическое занятие № 4. Ограждение мест производства работ на станциях.</w:t>
            </w:r>
          </w:p>
        </w:tc>
        <w:tc>
          <w:tcPr>
            <w:tcW w:w="2268" w:type="dxa"/>
          </w:tcPr>
          <w:p w:rsidR="006029BA" w:rsidRDefault="006029BA" w:rsidP="006029BA">
            <w:pPr>
              <w:jc w:val="center"/>
            </w:pPr>
            <w:r w:rsidRPr="00FA5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29BA" w:rsidRPr="00FF270F" w:rsidTr="00C419AA">
        <w:tc>
          <w:tcPr>
            <w:tcW w:w="851" w:type="dxa"/>
          </w:tcPr>
          <w:p w:rsidR="006029BA" w:rsidRPr="00632EC8" w:rsidRDefault="006029BA" w:rsidP="006029B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6029BA" w:rsidRPr="0003619D" w:rsidRDefault="006029BA" w:rsidP="006029BA">
            <w:pPr>
              <w:ind w:hanging="1"/>
              <w:rPr>
                <w:rFonts w:ascii="Times New Roman" w:hAnsi="Times New Roman" w:cs="Times New Roman"/>
              </w:rPr>
            </w:pPr>
            <w:r w:rsidRPr="0003619D">
              <w:rPr>
                <w:rFonts w:ascii="Times New Roman" w:hAnsi="Times New Roman" w:cs="Times New Roman"/>
              </w:rPr>
              <w:t>Практическое занятие № 5. Оформление записей в журнале осмотра.</w:t>
            </w:r>
          </w:p>
        </w:tc>
        <w:tc>
          <w:tcPr>
            <w:tcW w:w="2268" w:type="dxa"/>
          </w:tcPr>
          <w:p w:rsidR="006029BA" w:rsidRDefault="006029BA" w:rsidP="006029B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29BA" w:rsidRPr="00FF270F" w:rsidTr="00C419AA">
        <w:tc>
          <w:tcPr>
            <w:tcW w:w="851" w:type="dxa"/>
          </w:tcPr>
          <w:p w:rsidR="006029BA" w:rsidRPr="00632EC8" w:rsidRDefault="006029BA" w:rsidP="006029B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6029BA" w:rsidRPr="0003619D" w:rsidRDefault="006029BA" w:rsidP="006029BA">
            <w:pPr>
              <w:ind w:hanging="1"/>
              <w:rPr>
                <w:rFonts w:ascii="Times New Roman" w:hAnsi="Times New Roman" w:cs="Times New Roman"/>
              </w:rPr>
            </w:pPr>
            <w:r w:rsidRPr="0003619D">
              <w:rPr>
                <w:rFonts w:ascii="Times New Roman" w:hAnsi="Times New Roman" w:cs="Times New Roman"/>
              </w:rPr>
              <w:t>Практическое занятие № 6. Выдача предупреждений на поезда.</w:t>
            </w:r>
          </w:p>
        </w:tc>
        <w:tc>
          <w:tcPr>
            <w:tcW w:w="2268" w:type="dxa"/>
          </w:tcPr>
          <w:p w:rsidR="006029BA" w:rsidRDefault="006029BA" w:rsidP="006029B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277" w:rsidRPr="00FF270F" w:rsidTr="00C419AA">
        <w:tc>
          <w:tcPr>
            <w:tcW w:w="7938" w:type="dxa"/>
            <w:gridSpan w:val="2"/>
          </w:tcPr>
          <w:p w:rsidR="00AA1277" w:rsidRPr="000B2BE0" w:rsidRDefault="00AA1277" w:rsidP="00C419AA">
            <w:pPr>
              <w:pStyle w:val="Default"/>
              <w:spacing w:line="0" w:lineRule="atLeast"/>
              <w:ind w:firstLine="709"/>
              <w:jc w:val="right"/>
            </w:pPr>
            <w:r>
              <w:t>ИТОГО:</w:t>
            </w:r>
          </w:p>
        </w:tc>
        <w:tc>
          <w:tcPr>
            <w:tcW w:w="2268" w:type="dxa"/>
          </w:tcPr>
          <w:p w:rsidR="00AA1277" w:rsidRDefault="006029BA" w:rsidP="00C419AA">
            <w:pPr>
              <w:ind w:left="-56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A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419AA" w:rsidRDefault="00C419AA" w:rsidP="00C419AA">
      <w:pPr>
        <w:pStyle w:val="ae"/>
        <w:shd w:val="clear" w:color="auto" w:fill="FFFFFF"/>
        <w:spacing w:before="0" w:beforeAutospacing="0" w:after="0" w:afterAutospacing="0"/>
        <w:ind w:firstLine="709"/>
        <w:outlineLvl w:val="0"/>
        <w:rPr>
          <w:color w:val="000000"/>
        </w:rPr>
      </w:pPr>
    </w:p>
    <w:p w:rsidR="007006AD" w:rsidRPr="007006AD" w:rsidRDefault="007006AD" w:rsidP="00AD598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006AD">
        <w:rPr>
          <w:rFonts w:ascii="Times New Roman" w:hAnsi="Times New Roman" w:cs="Times New Roman"/>
          <w:sz w:val="24"/>
          <w:szCs w:val="24"/>
        </w:rPr>
        <w:t>Практическое занятие №1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Тема:</w:t>
      </w:r>
      <w:r w:rsidRPr="0003619D">
        <w:rPr>
          <w:rFonts w:ascii="Times New Roman" w:hAnsi="Times New Roman" w:cs="Times New Roman"/>
        </w:rPr>
        <w:t xml:space="preserve"> Определение неисправностей стрелочного перевода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Цель занятия: научиться выявлять неисправности стрелочного перевода, проводить диагностику и определять методы устранения неполадок.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Материалы и оборудование: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Макеты стрелочных переводов (железнодорожные модели или учебные стенды)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Инструменты диагностики (штангенциркуль, щупы, рулетка)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Учебные пособия и инструкции по устройству стрелочных переводов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Фотоаппарат или видеокамера для фиксации дефектов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Методика выполнения: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1. Предварительное знакомство с устройством стрелочного перевода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Изучите схему устройства стрелочного перевода: положение остряков, рамных рельсов, крестовины, механизмов перевода.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Ознакомьтесь с правилами обслуживания и ухода за стрелочными переводами.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2. Диагностика неисправностей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Разделите группу студентов на подгруппы. Каждая группа получает макет стрелочного перевода с заранее введенными дефектами (моделированными неисправностями):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Типичные дефекты стрелочного перевода: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Нарушение геометрической формы крестовины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Неисправность корневого крепления остряков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Неправильное положение остряков относительно рамных рельсов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Механизм перевода застревает или работает неправильно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Коррозия и износ металлических деталей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Каждая группа проверяет наличие указанных дефектов с использованием инструментов диагностики и фиксирует обнаруженные проблемы в рабочей тетради.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3. Устранение неисправностей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Группам предлагается устранить найденные неисправности. Важно соблюдать осторожность и следовать инструкциям по обслуживанию стрелочных переводов.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4. Документация результатов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Каждый участник готовит письменный отчет, включающий фотографии выявленных дефектов, пошаговую инструкцию по устранению проблем и оценку эффективности предпринятых мер.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Вопросы для самоконтроля: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Назовите основные признаки неисправности стрелочного перевода.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Опишите алгоритм обнаружения дефекта в механизме перевода.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Объясните, почему важна правильная установка рамных рельсов.</w:t>
      </w:r>
    </w:p>
    <w:p w:rsid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Какие меры профилактики помогают избежать поломок стрелочных переводов?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3619D" w:rsidRDefault="0003619D" w:rsidP="0003619D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Практическое занятие № 2.</w:t>
      </w:r>
    </w:p>
    <w:p w:rsidR="006B1333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Тема: </w:t>
      </w:r>
      <w:r w:rsidRPr="0003619D">
        <w:rPr>
          <w:rFonts w:ascii="Times New Roman" w:hAnsi="Times New Roman" w:cs="Times New Roman"/>
        </w:rPr>
        <w:t>Сигнализация входных и выходных светофоров.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Цель занятия: изучить систему железнодорожной сигнализации, ознакомиться с назначением и особенностями входных и выходных светофоров, овладеть навыками распознавания сигналов и правильной интерпретации их значений.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Материалы и оборудование: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Железнодорожные симуляторы или учебные программы моделирования железнодорожных переездов и станций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Учебные плакаты и схемы расположения светофоров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Тестовые задания и карточки для индивидуальной работы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Фотографии реальных светофоров и ситуаций на железной дороге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Методика выполнения: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1. Введение в тему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Преподаватель объясняет основы системы железнодорожной сигнализации, вводит понятие входных и выходных светофоров, описывает их роль в обеспечении безопасности движения поездов.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2. Работа с учебными материалами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 xml:space="preserve">Используя представленные плакаты и схемы, </w:t>
      </w:r>
      <w:proofErr w:type="gramStart"/>
      <w:r w:rsidRPr="0003619D">
        <w:rPr>
          <w:rFonts w:ascii="Times New Roman" w:hAnsi="Times New Roman" w:cs="Times New Roman"/>
        </w:rPr>
        <w:t>студенты</w:t>
      </w:r>
      <w:proofErr w:type="gramEnd"/>
      <w:r w:rsidRPr="0003619D">
        <w:rPr>
          <w:rFonts w:ascii="Times New Roman" w:hAnsi="Times New Roman" w:cs="Times New Roman"/>
        </w:rPr>
        <w:t xml:space="preserve"> подробно рассматривают расположение светофоров на станциях и перегонах, учатся различать разные типы светофоров (входные, выходные, проходные, маневровые).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3. Распознавание сигналов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Студенты получают карточки с изображениями светофоров различного типа и должны определить их состояние (открытое, закрытое, предупреждение). Преподаватель контролирует процесс и разъясняет неясные моменты.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4. Моделирование ситуаций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Используя компьютерные тренажёры или настольные игры, студенты имитируют движение поездов и работу светофоров. Они принимают решение о прохождении поездом светофора в зависимости от полученного сигнала.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5. Индивидуальные тесты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Каждый студент проходит тест на знание сигналов входных и выходных светофоров. Это может быть как устный опрос, так и письменный экзамен.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Вопросы для самоконтроля: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Чем отличается входной светофор от выходного?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Какой цвет сигнала разрешает проезд на станцию?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Когда машинист обязан остановиться перед светофором?</w:t>
      </w:r>
    </w:p>
    <w:p w:rsidR="0003619D" w:rsidRP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Какие дополнительные знаки используются вместе со светофорами?</w:t>
      </w:r>
    </w:p>
    <w:p w:rsid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3619D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24F2E" w:rsidRDefault="0003619D" w:rsidP="00724F2E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Практическое занятие № 3.</w:t>
      </w:r>
    </w:p>
    <w:p w:rsidR="0003619D" w:rsidRPr="008F2AD7" w:rsidRDefault="00724F2E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F2AD7">
        <w:rPr>
          <w:rFonts w:ascii="Times New Roman" w:hAnsi="Times New Roman" w:cs="Times New Roman"/>
        </w:rPr>
        <w:t xml:space="preserve">Тема: </w:t>
      </w:r>
      <w:r w:rsidR="0003619D" w:rsidRPr="008F2AD7">
        <w:rPr>
          <w:rFonts w:ascii="Times New Roman" w:hAnsi="Times New Roman" w:cs="Times New Roman"/>
        </w:rPr>
        <w:t>Ограждение мест производства работ на перегонах.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bCs/>
          <w:spacing w:val="-3"/>
        </w:rPr>
        <w:t>Цель:</w:t>
      </w:r>
      <w:r w:rsidRPr="008F2AD7">
        <w:rPr>
          <w:rFonts w:ascii="Times New Roman" w:eastAsia="Times New Roman" w:hAnsi="Times New Roman" w:cs="Times New Roman"/>
          <w:spacing w:val="-3"/>
        </w:rPr>
        <w:t> усвоить порядок ограждения места внезапно возникшего препятствия на перегоне.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bCs/>
          <w:spacing w:val="-3"/>
        </w:rPr>
        <w:t>Задача:</w:t>
      </w:r>
      <w:r w:rsidRPr="008F2AD7">
        <w:rPr>
          <w:rFonts w:ascii="Times New Roman" w:eastAsia="Times New Roman" w:hAnsi="Times New Roman" w:cs="Times New Roman"/>
          <w:spacing w:val="-3"/>
        </w:rPr>
        <w:t> формировать знания по умению ограждения внезапно возникшего препятствия.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bCs/>
          <w:spacing w:val="-3"/>
        </w:rPr>
        <w:t>Место выполнения работы, материалы и оборудование: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spacing w:val="-3"/>
        </w:rPr>
        <w:t>- полигон;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spacing w:val="-3"/>
        </w:rPr>
        <w:t>- методические рекомендации;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spacing w:val="-3"/>
        </w:rPr>
        <w:t>- сигнальные знаки;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spacing w:val="-3"/>
        </w:rPr>
        <w:t>- петарды;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spacing w:val="-3"/>
        </w:rPr>
        <w:t>- флаги;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spacing w:val="-3"/>
        </w:rPr>
        <w:t>- сигнальный фонарь.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bCs/>
          <w:spacing w:val="-3"/>
        </w:rPr>
        <w:t>Инструктаж по охране  труда: </w:t>
      </w:r>
      <w:r w:rsidRPr="008F2AD7">
        <w:rPr>
          <w:rFonts w:ascii="Times New Roman" w:eastAsia="Times New Roman" w:hAnsi="Times New Roman" w:cs="Times New Roman"/>
          <w:spacing w:val="-3"/>
        </w:rPr>
        <w:t>учебная группа проходит инструктаж по охране труда у преподавателя.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bCs/>
          <w:spacing w:val="-3"/>
        </w:rPr>
        <w:t>Состав исполнителей и время выполнения работ: </w:t>
      </w:r>
      <w:r w:rsidRPr="008F2AD7">
        <w:rPr>
          <w:rFonts w:ascii="Times New Roman" w:eastAsia="Times New Roman" w:hAnsi="Times New Roman" w:cs="Times New Roman"/>
          <w:spacing w:val="-3"/>
        </w:rPr>
        <w:t>выполняет группа обучающихся в количестве 3 человек. Преподаватель руководит процессом и контролирует правильность выполнения работы.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spacing w:val="-3"/>
        </w:rPr>
        <w:t>На выполнение задания одной группой 5 минут.</w:t>
      </w:r>
    </w:p>
    <w:p w:rsidR="00724F2E" w:rsidRPr="008F2AD7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8F2AD7">
        <w:rPr>
          <w:rFonts w:ascii="Times New Roman" w:eastAsia="Times New Roman" w:hAnsi="Times New Roman" w:cs="Times New Roman"/>
          <w:bCs/>
          <w:spacing w:val="-3"/>
        </w:rPr>
        <w:t>Содержание практической работы: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- получить инструктаж;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- проверить инструмент и оборудование;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- расставить петарды;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- расставить работников инфраструктуры;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- оформить чек-лист.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b/>
          <w:bCs/>
          <w:spacing w:val="-3"/>
        </w:rPr>
        <w:t>Порядок выполнения работы: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При внезапном возникновении препятствия на перегоне и отсутствии необходимых переносных сигналов следует немедленно на месте препятствия установить сигнал остановки (рисунок): днем – красный флаг, ночью – фонарь с красным огнем и с обеих сторон на железнодорожных путях общего пользования на расстоянии</w:t>
      </w:r>
      <w:proofErr w:type="gramStart"/>
      <w:r w:rsidRPr="00724F2E">
        <w:rPr>
          <w:rFonts w:ascii="Times New Roman" w:eastAsia="Times New Roman" w:hAnsi="Times New Roman" w:cs="Times New Roman"/>
          <w:spacing w:val="-3"/>
        </w:rPr>
        <w:t xml:space="preserve"> Б</w:t>
      </w:r>
      <w:proofErr w:type="gramEnd"/>
      <w:r w:rsidRPr="00724F2E">
        <w:rPr>
          <w:rFonts w:ascii="Times New Roman" w:eastAsia="Times New Roman" w:hAnsi="Times New Roman" w:cs="Times New Roman"/>
          <w:spacing w:val="-3"/>
        </w:rPr>
        <w:t xml:space="preserve">, в зависимости от руководящего спуска и максимальной допускаемой скорости движения поездов на перегоне уложить по три петарды, а на железнодорожных </w:t>
      </w:r>
      <w:proofErr w:type="gramStart"/>
      <w:r w:rsidRPr="00724F2E">
        <w:rPr>
          <w:rFonts w:ascii="Times New Roman" w:eastAsia="Times New Roman" w:hAnsi="Times New Roman" w:cs="Times New Roman"/>
          <w:spacing w:val="-3"/>
        </w:rPr>
        <w:t>путях</w:t>
      </w:r>
      <w:proofErr w:type="gramEnd"/>
      <w:r w:rsidRPr="00724F2E">
        <w:rPr>
          <w:rFonts w:ascii="Times New Roman" w:eastAsia="Times New Roman" w:hAnsi="Times New Roman" w:cs="Times New Roman"/>
          <w:spacing w:val="-3"/>
        </w:rPr>
        <w:t xml:space="preserve"> необщего пользования установить сигнал остановки со стороны ожидаемого поезда – на расстоянии «Т».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 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noProof/>
          <w:spacing w:val="-3"/>
        </w:rPr>
        <w:drawing>
          <wp:inline distT="0" distB="0" distL="0" distR="0">
            <wp:extent cx="5384165" cy="2809240"/>
            <wp:effectExtent l="19050" t="0" r="6985" b="0"/>
            <wp:docPr id="2" name="Рисунок 1" descr="https://documents.infourok.ru/4c13e8ee-d22d-4008-a083-d447501de634/0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4c13e8ee-d22d-4008-a083-d447501de634/0/image00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165" cy="280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 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Рисунок. Ограждение внезапно возникшего препятствия на перегоне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 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Петарды должны охраняться работниками подразделений владельца инфраструктуры или владельца железнодорожных путей необщего пользования, которые обязаны стоять с ручными красными сигналами на расстоянии 20 м от первой петарды в сторону места препятствия.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Сигналы устанавливаются в первую очередь со стороны ожидаемого поезда. На однопутных участках, если неизвестно с какой стороны ожидается поезд, сигналы устанавливаются в первую очередь со стороны спуска к ограждаемому месту, а на площадке – со стороны кривой или выемки.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 xml:space="preserve">Детальный порядок действий </w:t>
      </w:r>
      <w:proofErr w:type="gramStart"/>
      <w:r w:rsidRPr="00724F2E">
        <w:rPr>
          <w:rFonts w:ascii="Times New Roman" w:eastAsia="Times New Roman" w:hAnsi="Times New Roman" w:cs="Times New Roman"/>
          <w:spacing w:val="-3"/>
        </w:rPr>
        <w:t>работников</w:t>
      </w:r>
      <w:proofErr w:type="gramEnd"/>
      <w:r w:rsidRPr="00724F2E">
        <w:rPr>
          <w:rFonts w:ascii="Times New Roman" w:eastAsia="Times New Roman" w:hAnsi="Times New Roman" w:cs="Times New Roman"/>
          <w:spacing w:val="-3"/>
        </w:rPr>
        <w:t xml:space="preserve"> при ограждении внезапно возникших препятствий определяется владельцем инфраструктуры, владельцем железнодорожных путей необщего пользования.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i/>
          <w:iCs/>
          <w:spacing w:val="-3"/>
        </w:rPr>
        <w:t>Расстояние</w:t>
      </w:r>
      <w:proofErr w:type="gramStart"/>
      <w:r w:rsidRPr="00724F2E">
        <w:rPr>
          <w:rFonts w:ascii="Times New Roman" w:eastAsia="Times New Roman" w:hAnsi="Times New Roman" w:cs="Times New Roman"/>
          <w:i/>
          <w:iCs/>
          <w:spacing w:val="-3"/>
        </w:rPr>
        <w:t xml:space="preserve"> А</w:t>
      </w:r>
      <w:proofErr w:type="gramEnd"/>
      <w:r w:rsidRPr="00724F2E">
        <w:rPr>
          <w:rFonts w:ascii="Times New Roman" w:eastAsia="Times New Roman" w:hAnsi="Times New Roman" w:cs="Times New Roman"/>
          <w:i/>
          <w:iCs/>
          <w:spacing w:val="-3"/>
        </w:rPr>
        <w:t xml:space="preserve"> – это расстояние от сигнальных знаков «Начало опасного места» и «Конец опасного места» до сигналов уменьшения скорости (в пределах от 800 до 1500 м).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i/>
          <w:iCs/>
          <w:spacing w:val="-3"/>
        </w:rPr>
        <w:t>Расстояние</w:t>
      </w:r>
      <w:proofErr w:type="gramStart"/>
      <w:r w:rsidRPr="00724F2E">
        <w:rPr>
          <w:rFonts w:ascii="Times New Roman" w:eastAsia="Times New Roman" w:hAnsi="Times New Roman" w:cs="Times New Roman"/>
          <w:i/>
          <w:iCs/>
          <w:spacing w:val="-3"/>
        </w:rPr>
        <w:t xml:space="preserve"> Б</w:t>
      </w:r>
      <w:proofErr w:type="gramEnd"/>
      <w:r w:rsidRPr="00724F2E">
        <w:rPr>
          <w:rFonts w:ascii="Times New Roman" w:eastAsia="Times New Roman" w:hAnsi="Times New Roman" w:cs="Times New Roman"/>
          <w:i/>
          <w:iCs/>
          <w:spacing w:val="-3"/>
        </w:rPr>
        <w:t xml:space="preserve"> – это расстояние от переносных красных сигналов или от места внезапно возникшего препятствия до первой петарды (в пределах от 1000 до 1700 м).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i/>
          <w:iCs/>
          <w:spacing w:val="-3"/>
        </w:rPr>
        <w:t> 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Контрольные вопросы: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1.     Что такое сигнал.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2.     Перечислить ручные сигналы, используемые для ограждения.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3.     Что такое расстояние А.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4.     Что такое расстояние Б.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5.     Ограждение внезапно возникшего препятствия на перегоне.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ЧЕК-ЛИСТ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Обучающийся _____________________________________________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Группа ___________________________________________________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Дата _____________________________________________________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Вариант задания ___________________________________________</w:t>
      </w:r>
    </w:p>
    <w:p w:rsidR="00724F2E" w:rsidRPr="00724F2E" w:rsidRDefault="00724F2E" w:rsidP="00724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4765"/>
        <w:gridCol w:w="1906"/>
        <w:gridCol w:w="1828"/>
      </w:tblGrid>
      <w:tr w:rsidR="00724F2E" w:rsidRPr="00724F2E" w:rsidTr="00724F2E">
        <w:tc>
          <w:tcPr>
            <w:tcW w:w="8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 xml:space="preserve">№ </w:t>
            </w:r>
            <w:proofErr w:type="gramStart"/>
            <w:r w:rsidRPr="00724F2E">
              <w:rPr>
                <w:rFonts w:ascii="Times New Roman" w:eastAsia="Times New Roman" w:hAnsi="Times New Roman" w:cs="Times New Roman"/>
                <w:spacing w:val="-3"/>
              </w:rPr>
              <w:t>п</w:t>
            </w:r>
            <w:proofErr w:type="gramEnd"/>
            <w:r w:rsidRPr="00724F2E">
              <w:rPr>
                <w:rFonts w:ascii="Times New Roman" w:eastAsia="Times New Roman" w:hAnsi="Times New Roman" w:cs="Times New Roman"/>
                <w:spacing w:val="-3"/>
              </w:rPr>
              <w:t>/п</w:t>
            </w:r>
          </w:p>
        </w:tc>
        <w:tc>
          <w:tcPr>
            <w:tcW w:w="476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Наименование действия, операции, достижение запланированного результата</w:t>
            </w:r>
          </w:p>
        </w:tc>
        <w:tc>
          <w:tcPr>
            <w:tcW w:w="37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Количество баллов за правильное выполнение</w:t>
            </w:r>
          </w:p>
        </w:tc>
      </w:tr>
      <w:tr w:rsidR="00724F2E" w:rsidRPr="00724F2E" w:rsidTr="00724F2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24F2E" w:rsidRPr="00724F2E" w:rsidRDefault="00724F2E" w:rsidP="00724F2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24F2E" w:rsidRPr="00724F2E" w:rsidRDefault="00724F2E" w:rsidP="00724F2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максимальное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фактическое</w:t>
            </w:r>
            <w:r w:rsidRPr="00724F2E">
              <w:rPr>
                <w:rFonts w:ascii="Times New Roman" w:eastAsia="Times New Roman" w:hAnsi="Times New Roman" w:cs="Times New Roman"/>
                <w:spacing w:val="-3"/>
                <w:vertAlign w:val="superscript"/>
              </w:rPr>
              <w:t>*</w:t>
            </w:r>
          </w:p>
        </w:tc>
      </w:tr>
      <w:tr w:rsidR="00724F2E" w:rsidRPr="00724F2E" w:rsidTr="00724F2E">
        <w:tc>
          <w:tcPr>
            <w:tcW w:w="8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1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Прохождение инструктажей по охране труда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 </w:t>
            </w:r>
          </w:p>
        </w:tc>
      </w:tr>
      <w:tr w:rsidR="00724F2E" w:rsidRPr="00724F2E" w:rsidTr="00724F2E">
        <w:tc>
          <w:tcPr>
            <w:tcW w:w="8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2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Соблюдение техники личной безопасности при нахождении на железнодорожных путях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 </w:t>
            </w:r>
          </w:p>
        </w:tc>
      </w:tr>
      <w:tr w:rsidR="00724F2E" w:rsidRPr="00724F2E" w:rsidTr="00724F2E">
        <w:tc>
          <w:tcPr>
            <w:tcW w:w="8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3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Использование оборудования по назначению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 </w:t>
            </w:r>
          </w:p>
        </w:tc>
      </w:tr>
      <w:tr w:rsidR="00724F2E" w:rsidRPr="00724F2E" w:rsidTr="00724F2E">
        <w:tc>
          <w:tcPr>
            <w:tcW w:w="8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4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Расстановка петард на железнодорожном пути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 </w:t>
            </w:r>
          </w:p>
        </w:tc>
      </w:tr>
      <w:tr w:rsidR="00724F2E" w:rsidRPr="00724F2E" w:rsidTr="00724F2E">
        <w:tc>
          <w:tcPr>
            <w:tcW w:w="8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5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Расстановка работников инфраструктуры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 </w:t>
            </w:r>
          </w:p>
        </w:tc>
      </w:tr>
      <w:tr w:rsidR="00724F2E" w:rsidRPr="00724F2E" w:rsidTr="00724F2E">
        <w:tc>
          <w:tcPr>
            <w:tcW w:w="8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6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Подведение итогов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 </w:t>
            </w:r>
          </w:p>
        </w:tc>
      </w:tr>
      <w:tr w:rsidR="00724F2E" w:rsidRPr="00724F2E" w:rsidTr="00724F2E">
        <w:tc>
          <w:tcPr>
            <w:tcW w:w="56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Итого баллов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 </w:t>
            </w:r>
          </w:p>
        </w:tc>
      </w:tr>
      <w:tr w:rsidR="00724F2E" w:rsidRPr="00724F2E" w:rsidTr="00724F2E">
        <w:tc>
          <w:tcPr>
            <w:tcW w:w="56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Успешность проведения практической работы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100%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 </w:t>
            </w:r>
          </w:p>
        </w:tc>
      </w:tr>
      <w:tr w:rsidR="00724F2E" w:rsidRPr="00724F2E" w:rsidTr="00724F2E">
        <w:tc>
          <w:tcPr>
            <w:tcW w:w="56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Оценка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F2E" w:rsidRPr="00724F2E" w:rsidRDefault="00724F2E" w:rsidP="00724F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724F2E">
              <w:rPr>
                <w:rFonts w:ascii="Times New Roman" w:eastAsia="Times New Roman" w:hAnsi="Times New Roman" w:cs="Times New Roman"/>
                <w:spacing w:val="-3"/>
              </w:rPr>
              <w:t> </w:t>
            </w:r>
          </w:p>
        </w:tc>
      </w:tr>
    </w:tbl>
    <w:p w:rsidR="00724F2E" w:rsidRPr="00724F2E" w:rsidRDefault="00724F2E" w:rsidP="00724F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</w:rPr>
      </w:pPr>
      <w:r w:rsidRPr="00724F2E">
        <w:rPr>
          <w:rFonts w:ascii="Times New Roman" w:eastAsia="Times New Roman" w:hAnsi="Times New Roman" w:cs="Times New Roman"/>
          <w:spacing w:val="-3"/>
        </w:rPr>
        <w:t>* Каждое  правильно выполненное действие или операция оцениваются в 1 (один) балл, невыполненное или неправильно выполненное действие или операция оценивается в 0 (ноль) баллов.</w:t>
      </w:r>
    </w:p>
    <w:p w:rsidR="00724F2E" w:rsidRPr="00724F2E" w:rsidRDefault="00724F2E" w:rsidP="00724F2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3619D" w:rsidRDefault="0003619D" w:rsidP="00724F2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24F2E" w:rsidRDefault="0003619D" w:rsidP="00724F2E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Практическое занятие № 4.</w:t>
      </w:r>
    </w:p>
    <w:p w:rsidR="0003619D" w:rsidRDefault="00724F2E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Тема: </w:t>
      </w:r>
      <w:r w:rsidR="0003619D" w:rsidRPr="0003619D">
        <w:rPr>
          <w:rFonts w:ascii="Times New Roman" w:hAnsi="Times New Roman" w:cs="Times New Roman"/>
        </w:rPr>
        <w:t>Ограждение мест производства работ на станциях.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 xml:space="preserve">Цель занятия: научиться </w:t>
      </w:r>
      <w:proofErr w:type="gramStart"/>
      <w:r w:rsidRPr="00724F2E">
        <w:rPr>
          <w:rFonts w:ascii="Times New Roman" w:hAnsi="Times New Roman" w:cs="Times New Roman"/>
        </w:rPr>
        <w:t>правильно</w:t>
      </w:r>
      <w:proofErr w:type="gramEnd"/>
      <w:r w:rsidRPr="00724F2E">
        <w:rPr>
          <w:rFonts w:ascii="Times New Roman" w:hAnsi="Times New Roman" w:cs="Times New Roman"/>
        </w:rPr>
        <w:t xml:space="preserve"> организовывать и обеспечивать безопасность работников и транспортных средств на местах производства работ на железнодорожных станциях.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Материалы и оборудование: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Демонстрационный стенд с макетом станции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Набор моделей барьеров, ограждений, защитных щитов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Информационные таблички и сигнальные лампы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Средства связи и оповещения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Формы отчетности и регистрационные журналы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Методика выполнения: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1. Вводная часть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Преподаватель объясняет студентам важность правильного ограждения мест производства работ на станциях, подчеркивает ответственность работников за соблюдение норм охраны труда и техники безопасности.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2. Организация рабочего пространства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Группа делится на небольшие команды. Каждой команде выдаётся участок станции (макет), на котором необходимо организовать производство работ с соблюдением всех необходимых мер безопасности.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3. Установка ограждений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Команды устанавливают защитные барьеры, выставляют сигнальные лампочки и размещают информационные таблички в соответствии с установленными нормами и рекомендациями.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4. Имитация чрезвычайных ситуаций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Моделируются случаи нарушений правил безопасности (работа без защитного оборудования, неправильная установка заграждения). Студентам предстоит выявить нарушения и принять меры по их устранению.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5. Фиксация и регистрация работ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 xml:space="preserve">Командам предоставляется форма журнала учета производственных работ, </w:t>
      </w:r>
      <w:proofErr w:type="gramStart"/>
      <w:r w:rsidRPr="00724F2E">
        <w:rPr>
          <w:rFonts w:ascii="Times New Roman" w:hAnsi="Times New Roman" w:cs="Times New Roman"/>
        </w:rPr>
        <w:t>которую</w:t>
      </w:r>
      <w:proofErr w:type="gramEnd"/>
      <w:r w:rsidRPr="00724F2E">
        <w:rPr>
          <w:rFonts w:ascii="Times New Roman" w:hAnsi="Times New Roman" w:cs="Times New Roman"/>
        </w:rPr>
        <w:t xml:space="preserve"> необходимо заполнить в соответствии с проведёнными мероприятиями.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6. Оценка результатов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Преподаватель совместно со студентами оценивает эффективность организации работ, правильность установки ограждений и соблюдение правил безопасности.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Вопросы для самоконтроля: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Почему важно правильно устанавливать заграждения на месте производства работ?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Какие существуют виды ограждений на железнодорожных станциях?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Каковы последствия неправильного размещения сигнальной лампы?</w:t>
      </w:r>
    </w:p>
    <w:p w:rsidR="00724F2E" w:rsidRPr="00724F2E" w:rsidRDefault="00724F2E" w:rsidP="00724F2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24F2E">
        <w:rPr>
          <w:rFonts w:ascii="Times New Roman" w:hAnsi="Times New Roman" w:cs="Times New Roman"/>
        </w:rPr>
        <w:t>Какие меры принимаются при нарушении правил охраны труда работниками?</w:t>
      </w:r>
    </w:p>
    <w:p w:rsidR="0003619D" w:rsidRDefault="0003619D" w:rsidP="00724F2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40B66" w:rsidRDefault="0003619D" w:rsidP="00640B66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03619D">
        <w:rPr>
          <w:rFonts w:ascii="Times New Roman" w:hAnsi="Times New Roman" w:cs="Times New Roman"/>
        </w:rPr>
        <w:t>Практическое занятие № 5.</w:t>
      </w:r>
    </w:p>
    <w:p w:rsidR="0003619D" w:rsidRPr="00640B66" w:rsidRDefault="00640B66" w:rsidP="00640B6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40B66">
        <w:rPr>
          <w:rFonts w:ascii="Times New Roman" w:hAnsi="Times New Roman" w:cs="Times New Roman"/>
        </w:rPr>
        <w:t xml:space="preserve">Тема: </w:t>
      </w:r>
      <w:r w:rsidR="0003619D" w:rsidRPr="00640B66">
        <w:rPr>
          <w:rFonts w:ascii="Times New Roman" w:hAnsi="Times New Roman" w:cs="Times New Roman"/>
        </w:rPr>
        <w:t xml:space="preserve"> Оформление записей в журнале осмотра.</w:t>
      </w:r>
    </w:p>
    <w:p w:rsidR="00640B66" w:rsidRPr="008F2AD7" w:rsidRDefault="00640B66" w:rsidP="00640B66">
      <w:pPr>
        <w:pStyle w:val="a4"/>
        <w:spacing w:after="0"/>
        <w:ind w:right="140" w:firstLine="280"/>
        <w:jc w:val="both"/>
        <w:rPr>
          <w:sz w:val="22"/>
          <w:szCs w:val="22"/>
        </w:rPr>
      </w:pPr>
      <w:r w:rsidRPr="008F2AD7">
        <w:rPr>
          <w:rStyle w:val="24"/>
          <w:b w:val="0"/>
          <w:color w:val="000000"/>
          <w:sz w:val="22"/>
          <w:szCs w:val="22"/>
        </w:rPr>
        <w:t xml:space="preserve">Цель: </w:t>
      </w:r>
      <w:r w:rsidRPr="008F2AD7">
        <w:rPr>
          <w:rStyle w:val="11"/>
          <w:color w:val="000000"/>
          <w:sz w:val="22"/>
          <w:szCs w:val="22"/>
        </w:rPr>
        <w:t>изучить план, профиль, размеры колеи, стрелочные переводы, переезды, путевые и сигнальные знаки в соответствии с требованиями ПТЭ.</w:t>
      </w:r>
    </w:p>
    <w:p w:rsidR="00640B66" w:rsidRPr="008F2AD7" w:rsidRDefault="00640B66" w:rsidP="00640B66">
      <w:pPr>
        <w:pStyle w:val="a4"/>
        <w:spacing w:after="365"/>
        <w:ind w:right="140" w:firstLine="280"/>
        <w:jc w:val="both"/>
        <w:rPr>
          <w:sz w:val="22"/>
          <w:szCs w:val="22"/>
        </w:rPr>
      </w:pPr>
      <w:r w:rsidRPr="008F2AD7">
        <w:rPr>
          <w:rStyle w:val="24"/>
          <w:b w:val="0"/>
          <w:color w:val="000000"/>
          <w:sz w:val="22"/>
          <w:szCs w:val="22"/>
        </w:rPr>
        <w:t xml:space="preserve">Оборудование и наглядные пособия: </w:t>
      </w:r>
      <w:r w:rsidRPr="008F2AD7">
        <w:rPr>
          <w:rStyle w:val="11"/>
          <w:color w:val="000000"/>
          <w:sz w:val="22"/>
          <w:szCs w:val="22"/>
        </w:rPr>
        <w:t>инструкционная карта, иллюстрированное пособие «ТЭБ», макеты «Одиночный обыкновенный стрелочный перевод», «Переезд», полигон.</w:t>
      </w:r>
    </w:p>
    <w:p w:rsidR="00640B66" w:rsidRPr="008F2AD7" w:rsidRDefault="00640B66" w:rsidP="00640B66">
      <w:pPr>
        <w:pStyle w:val="42"/>
        <w:shd w:val="clear" w:color="auto" w:fill="auto"/>
        <w:tabs>
          <w:tab w:val="left" w:pos="851"/>
        </w:tabs>
        <w:spacing w:after="0" w:line="240" w:lineRule="auto"/>
        <w:ind w:right="160" w:firstLine="567"/>
        <w:rPr>
          <w:b w:val="0"/>
        </w:rPr>
      </w:pPr>
      <w:r w:rsidRPr="008F2AD7">
        <w:rPr>
          <w:rStyle w:val="41"/>
          <w:color w:val="000000"/>
        </w:rPr>
        <w:t>Порядок выполнения заданий:</w:t>
      </w:r>
    </w:p>
    <w:p w:rsidR="00640B66" w:rsidRPr="008F2AD7" w:rsidRDefault="008F2AD7" w:rsidP="008F2AD7">
      <w:pPr>
        <w:pStyle w:val="a4"/>
        <w:widowControl w:val="0"/>
        <w:tabs>
          <w:tab w:val="left" w:pos="851"/>
        </w:tabs>
        <w:spacing w:after="0"/>
        <w:ind w:left="567"/>
        <w:jc w:val="both"/>
        <w:rPr>
          <w:sz w:val="22"/>
          <w:szCs w:val="22"/>
        </w:rPr>
      </w:pPr>
      <w:r>
        <w:rPr>
          <w:rStyle w:val="11"/>
          <w:color w:val="000000"/>
          <w:sz w:val="22"/>
          <w:szCs w:val="22"/>
        </w:rPr>
        <w:t xml:space="preserve">1. </w:t>
      </w:r>
      <w:r w:rsidR="00640B66" w:rsidRPr="008F2AD7">
        <w:rPr>
          <w:rStyle w:val="11"/>
          <w:color w:val="000000"/>
          <w:sz w:val="22"/>
          <w:szCs w:val="22"/>
        </w:rPr>
        <w:t>Требования к конструкциям сооружений и устройств путевого хозяйства.</w:t>
      </w:r>
    </w:p>
    <w:p w:rsidR="00640B66" w:rsidRPr="008F2AD7" w:rsidRDefault="008F2AD7" w:rsidP="008F2AD7">
      <w:pPr>
        <w:pStyle w:val="a4"/>
        <w:widowControl w:val="0"/>
        <w:tabs>
          <w:tab w:val="left" w:pos="851"/>
        </w:tabs>
        <w:spacing w:after="0"/>
        <w:ind w:left="567"/>
        <w:jc w:val="both"/>
        <w:rPr>
          <w:sz w:val="22"/>
          <w:szCs w:val="22"/>
        </w:rPr>
      </w:pPr>
      <w:r>
        <w:rPr>
          <w:rStyle w:val="11"/>
          <w:color w:val="000000"/>
          <w:sz w:val="22"/>
          <w:szCs w:val="22"/>
        </w:rPr>
        <w:t xml:space="preserve">2. </w:t>
      </w:r>
      <w:r w:rsidR="00640B66" w:rsidRPr="008F2AD7">
        <w:rPr>
          <w:rStyle w:val="11"/>
          <w:color w:val="000000"/>
          <w:sz w:val="22"/>
          <w:szCs w:val="22"/>
        </w:rPr>
        <w:t>План и профиль пути.</w:t>
      </w:r>
    </w:p>
    <w:p w:rsidR="00640B66" w:rsidRPr="008F2AD7" w:rsidRDefault="008F2AD7" w:rsidP="00640B66">
      <w:pPr>
        <w:pStyle w:val="a4"/>
        <w:tabs>
          <w:tab w:val="left" w:pos="851"/>
          <w:tab w:val="left" w:pos="1071"/>
        </w:tabs>
        <w:spacing w:after="0"/>
        <w:ind w:firstLine="567"/>
        <w:jc w:val="both"/>
        <w:rPr>
          <w:sz w:val="22"/>
          <w:szCs w:val="22"/>
        </w:rPr>
      </w:pPr>
      <w:r>
        <w:rPr>
          <w:rStyle w:val="11"/>
          <w:color w:val="000000"/>
          <w:sz w:val="22"/>
          <w:szCs w:val="22"/>
        </w:rPr>
        <w:t xml:space="preserve">3. </w:t>
      </w:r>
      <w:r w:rsidR="00640B66" w:rsidRPr="008F2AD7">
        <w:rPr>
          <w:rStyle w:val="11"/>
          <w:color w:val="000000"/>
          <w:sz w:val="22"/>
          <w:szCs w:val="22"/>
        </w:rPr>
        <w:t>Земляное полотно, верхнее строение пути и искусственные сооружения.</w:t>
      </w:r>
    </w:p>
    <w:p w:rsidR="00640B66" w:rsidRPr="008F2AD7" w:rsidRDefault="008F2AD7" w:rsidP="008F2AD7">
      <w:pPr>
        <w:pStyle w:val="a4"/>
        <w:widowControl w:val="0"/>
        <w:tabs>
          <w:tab w:val="left" w:pos="851"/>
        </w:tabs>
        <w:spacing w:after="0"/>
        <w:ind w:left="567"/>
        <w:jc w:val="both"/>
        <w:rPr>
          <w:sz w:val="22"/>
          <w:szCs w:val="22"/>
        </w:rPr>
      </w:pPr>
      <w:r>
        <w:rPr>
          <w:rStyle w:val="11"/>
          <w:color w:val="000000"/>
          <w:sz w:val="22"/>
          <w:szCs w:val="22"/>
        </w:rPr>
        <w:t xml:space="preserve">4. </w:t>
      </w:r>
      <w:r w:rsidR="00640B66" w:rsidRPr="008F2AD7">
        <w:rPr>
          <w:rStyle w:val="11"/>
          <w:color w:val="000000"/>
          <w:sz w:val="22"/>
          <w:szCs w:val="22"/>
        </w:rPr>
        <w:t>Рельсы и стрелочные переводы.</w:t>
      </w:r>
    </w:p>
    <w:p w:rsidR="00640B66" w:rsidRPr="008F2AD7" w:rsidRDefault="008F2AD7" w:rsidP="008F2AD7">
      <w:pPr>
        <w:pStyle w:val="a4"/>
        <w:widowControl w:val="0"/>
        <w:tabs>
          <w:tab w:val="left" w:pos="851"/>
        </w:tabs>
        <w:spacing w:after="0"/>
        <w:ind w:left="567"/>
        <w:jc w:val="both"/>
        <w:rPr>
          <w:sz w:val="22"/>
          <w:szCs w:val="22"/>
        </w:rPr>
      </w:pPr>
      <w:r>
        <w:rPr>
          <w:rStyle w:val="11"/>
          <w:color w:val="000000"/>
          <w:sz w:val="22"/>
          <w:szCs w:val="22"/>
        </w:rPr>
        <w:t>5.</w:t>
      </w:r>
      <w:r w:rsidR="00640B66" w:rsidRPr="008F2AD7">
        <w:rPr>
          <w:rStyle w:val="11"/>
          <w:color w:val="000000"/>
          <w:sz w:val="22"/>
          <w:szCs w:val="22"/>
        </w:rPr>
        <w:t xml:space="preserve"> Пересечения, железнодорожные переезды и примыкания железных дорог.</w:t>
      </w:r>
    </w:p>
    <w:p w:rsidR="00640B66" w:rsidRPr="008F2AD7" w:rsidRDefault="008F2AD7" w:rsidP="008F2AD7">
      <w:pPr>
        <w:pStyle w:val="a4"/>
        <w:widowControl w:val="0"/>
        <w:tabs>
          <w:tab w:val="left" w:pos="851"/>
        </w:tabs>
        <w:spacing w:after="0"/>
        <w:ind w:left="567"/>
        <w:jc w:val="both"/>
        <w:rPr>
          <w:sz w:val="22"/>
          <w:szCs w:val="22"/>
        </w:rPr>
      </w:pPr>
      <w:r>
        <w:rPr>
          <w:rStyle w:val="11"/>
          <w:color w:val="000000"/>
          <w:sz w:val="22"/>
          <w:szCs w:val="22"/>
        </w:rPr>
        <w:t>6.</w:t>
      </w:r>
      <w:r w:rsidR="00640B66" w:rsidRPr="008F2AD7">
        <w:rPr>
          <w:rStyle w:val="11"/>
          <w:color w:val="000000"/>
          <w:sz w:val="22"/>
          <w:szCs w:val="22"/>
        </w:rPr>
        <w:t xml:space="preserve"> Путевые и сигнальные знаки.</w:t>
      </w:r>
    </w:p>
    <w:p w:rsidR="00640B66" w:rsidRPr="008F2AD7" w:rsidRDefault="008F2AD7" w:rsidP="008F2AD7">
      <w:pPr>
        <w:pStyle w:val="a4"/>
        <w:widowControl w:val="0"/>
        <w:tabs>
          <w:tab w:val="left" w:pos="851"/>
        </w:tabs>
        <w:spacing w:after="0"/>
        <w:ind w:left="567" w:right="160"/>
        <w:rPr>
          <w:sz w:val="22"/>
          <w:szCs w:val="22"/>
        </w:rPr>
      </w:pPr>
      <w:r>
        <w:rPr>
          <w:rStyle w:val="11"/>
          <w:color w:val="000000"/>
          <w:sz w:val="22"/>
          <w:szCs w:val="22"/>
        </w:rPr>
        <w:t>7.</w:t>
      </w:r>
      <w:r w:rsidR="00640B66" w:rsidRPr="008F2AD7">
        <w:rPr>
          <w:rStyle w:val="11"/>
          <w:color w:val="000000"/>
          <w:sz w:val="22"/>
          <w:szCs w:val="22"/>
        </w:rPr>
        <w:t xml:space="preserve"> Примеры записей работников пути в журнале осмотра путей, стрелочных переводов, устройств СЦБ, связи и контактной сети при производстве работ на станционных путях и стрелочных переводах.</w:t>
      </w:r>
    </w:p>
    <w:p w:rsidR="00640B66" w:rsidRPr="008F2AD7" w:rsidRDefault="008F2AD7" w:rsidP="008F2AD7">
      <w:pPr>
        <w:pStyle w:val="a4"/>
        <w:widowControl w:val="0"/>
        <w:tabs>
          <w:tab w:val="left" w:pos="851"/>
        </w:tabs>
        <w:spacing w:after="0"/>
        <w:ind w:left="567"/>
        <w:jc w:val="both"/>
        <w:rPr>
          <w:sz w:val="22"/>
          <w:szCs w:val="22"/>
        </w:rPr>
      </w:pPr>
      <w:r>
        <w:rPr>
          <w:rStyle w:val="11"/>
          <w:color w:val="000000"/>
          <w:sz w:val="22"/>
          <w:szCs w:val="22"/>
        </w:rPr>
        <w:t>8.</w:t>
      </w:r>
      <w:r w:rsidR="00640B66" w:rsidRPr="008F2AD7">
        <w:rPr>
          <w:rStyle w:val="11"/>
          <w:color w:val="000000"/>
          <w:sz w:val="22"/>
          <w:szCs w:val="22"/>
        </w:rPr>
        <w:t xml:space="preserve"> Вывод.</w:t>
      </w:r>
    </w:p>
    <w:p w:rsidR="00640B66" w:rsidRPr="008F2AD7" w:rsidRDefault="00640B66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3619D" w:rsidRPr="008F2AD7" w:rsidRDefault="0003619D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40B66" w:rsidRPr="008F2AD7" w:rsidRDefault="0003619D" w:rsidP="00640B66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8F2AD7">
        <w:rPr>
          <w:rFonts w:ascii="Times New Roman" w:hAnsi="Times New Roman" w:cs="Times New Roman"/>
        </w:rPr>
        <w:t>Практическое занятие № 6.</w:t>
      </w:r>
    </w:p>
    <w:p w:rsidR="0003619D" w:rsidRPr="008F2AD7" w:rsidRDefault="00640B66" w:rsidP="00640B6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F2AD7">
        <w:rPr>
          <w:rFonts w:ascii="Times New Roman" w:hAnsi="Times New Roman" w:cs="Times New Roman"/>
        </w:rPr>
        <w:t xml:space="preserve">Тема: </w:t>
      </w:r>
      <w:r w:rsidR="0003619D" w:rsidRPr="008F2AD7">
        <w:rPr>
          <w:rFonts w:ascii="Times New Roman" w:hAnsi="Times New Roman" w:cs="Times New Roman"/>
        </w:rPr>
        <w:t>Выдача предупреждений на поезда.</w:t>
      </w:r>
    </w:p>
    <w:p w:rsidR="00640B66" w:rsidRPr="008F2AD7" w:rsidRDefault="00640B66" w:rsidP="00640B66">
      <w:pPr>
        <w:pStyle w:val="a4"/>
        <w:spacing w:after="0"/>
        <w:ind w:left="300" w:right="500"/>
        <w:jc w:val="both"/>
        <w:rPr>
          <w:sz w:val="22"/>
          <w:szCs w:val="22"/>
        </w:rPr>
      </w:pPr>
      <w:r w:rsidRPr="008F2AD7">
        <w:rPr>
          <w:rStyle w:val="24"/>
          <w:b w:val="0"/>
          <w:color w:val="000000"/>
          <w:sz w:val="22"/>
          <w:szCs w:val="22"/>
        </w:rPr>
        <w:t xml:space="preserve">Цель: </w:t>
      </w:r>
      <w:r w:rsidRPr="008F2AD7">
        <w:rPr>
          <w:rStyle w:val="11"/>
          <w:color w:val="000000"/>
          <w:sz w:val="22"/>
          <w:szCs w:val="22"/>
        </w:rPr>
        <w:t xml:space="preserve">уметь заполнять бланки заявок на выдачу предупреждений. </w:t>
      </w:r>
      <w:r w:rsidRPr="008F2AD7">
        <w:rPr>
          <w:rStyle w:val="24"/>
          <w:b w:val="0"/>
          <w:color w:val="000000"/>
          <w:sz w:val="22"/>
          <w:szCs w:val="22"/>
        </w:rPr>
        <w:t xml:space="preserve">Оборудование и наглядные пособия: </w:t>
      </w:r>
      <w:r w:rsidRPr="008F2AD7">
        <w:rPr>
          <w:rStyle w:val="11"/>
          <w:color w:val="000000"/>
          <w:sz w:val="22"/>
          <w:szCs w:val="22"/>
        </w:rPr>
        <w:t>инструкционная карта, бланк формы</w:t>
      </w:r>
    </w:p>
    <w:p w:rsidR="00640B66" w:rsidRPr="008F2AD7" w:rsidRDefault="00640B66" w:rsidP="00640B66">
      <w:pPr>
        <w:pStyle w:val="a4"/>
        <w:spacing w:after="0"/>
        <w:ind w:firstLine="300"/>
        <w:jc w:val="both"/>
        <w:rPr>
          <w:sz w:val="22"/>
          <w:szCs w:val="22"/>
        </w:rPr>
      </w:pPr>
      <w:r w:rsidRPr="008F2AD7">
        <w:rPr>
          <w:rStyle w:val="11"/>
          <w:color w:val="000000"/>
          <w:sz w:val="22"/>
          <w:szCs w:val="22"/>
        </w:rPr>
        <w:t>ДУ-61.</w:t>
      </w:r>
    </w:p>
    <w:p w:rsidR="00640B66" w:rsidRPr="008F2AD7" w:rsidRDefault="00640B66" w:rsidP="00640B66">
      <w:pPr>
        <w:pStyle w:val="26"/>
        <w:shd w:val="clear" w:color="auto" w:fill="auto"/>
        <w:spacing w:after="0" w:line="240" w:lineRule="auto"/>
        <w:ind w:right="300"/>
        <w:rPr>
          <w:b w:val="0"/>
        </w:rPr>
      </w:pPr>
      <w:bookmarkStart w:id="1" w:name="bookmark48"/>
      <w:r w:rsidRPr="008F2AD7">
        <w:rPr>
          <w:rStyle w:val="25"/>
          <w:color w:val="000000"/>
        </w:rPr>
        <w:t>Порядок выполнения заданий:</w:t>
      </w:r>
      <w:bookmarkEnd w:id="1"/>
    </w:p>
    <w:p w:rsidR="00640B66" w:rsidRPr="008F2AD7" w:rsidRDefault="00640B66" w:rsidP="002E1340">
      <w:pPr>
        <w:pStyle w:val="a4"/>
        <w:widowControl w:val="0"/>
        <w:spacing w:after="0"/>
        <w:ind w:left="1220"/>
        <w:jc w:val="both"/>
        <w:rPr>
          <w:sz w:val="22"/>
          <w:szCs w:val="22"/>
        </w:rPr>
      </w:pPr>
      <w:r w:rsidRPr="008F2AD7">
        <w:rPr>
          <w:rStyle w:val="11"/>
          <w:color w:val="000000"/>
          <w:sz w:val="22"/>
          <w:szCs w:val="22"/>
        </w:rPr>
        <w:t xml:space="preserve"> </w:t>
      </w:r>
      <w:r w:rsidR="002E1340">
        <w:rPr>
          <w:rStyle w:val="11"/>
          <w:color w:val="000000"/>
          <w:sz w:val="22"/>
          <w:szCs w:val="22"/>
        </w:rPr>
        <w:t xml:space="preserve">1. </w:t>
      </w:r>
      <w:r w:rsidRPr="008F2AD7">
        <w:rPr>
          <w:rStyle w:val="11"/>
          <w:color w:val="000000"/>
          <w:sz w:val="22"/>
          <w:szCs w:val="22"/>
        </w:rPr>
        <w:t>Порядок выдачи предупреждений.</w:t>
      </w:r>
    </w:p>
    <w:p w:rsidR="00640B66" w:rsidRPr="00640B66" w:rsidRDefault="00640B66" w:rsidP="002E1340">
      <w:pPr>
        <w:pStyle w:val="a4"/>
        <w:widowControl w:val="0"/>
        <w:spacing w:after="0"/>
        <w:ind w:left="1220"/>
        <w:jc w:val="both"/>
        <w:rPr>
          <w:sz w:val="22"/>
          <w:szCs w:val="22"/>
        </w:rPr>
      </w:pPr>
      <w:r w:rsidRPr="008F2AD7">
        <w:rPr>
          <w:rStyle w:val="11"/>
          <w:color w:val="000000"/>
          <w:sz w:val="22"/>
          <w:szCs w:val="22"/>
        </w:rPr>
        <w:t xml:space="preserve"> </w:t>
      </w:r>
      <w:r w:rsidR="002E1340">
        <w:rPr>
          <w:rStyle w:val="11"/>
          <w:color w:val="000000"/>
          <w:sz w:val="22"/>
          <w:szCs w:val="22"/>
        </w:rPr>
        <w:t xml:space="preserve">2. </w:t>
      </w:r>
      <w:r w:rsidRPr="008F2AD7">
        <w:rPr>
          <w:rStyle w:val="11"/>
          <w:color w:val="000000"/>
          <w:sz w:val="22"/>
          <w:szCs w:val="22"/>
        </w:rPr>
        <w:t>Формы заявок на выдачу</w:t>
      </w:r>
      <w:r w:rsidRPr="00640B66">
        <w:rPr>
          <w:rStyle w:val="11"/>
          <w:color w:val="000000"/>
          <w:sz w:val="22"/>
          <w:szCs w:val="22"/>
        </w:rPr>
        <w:t xml:space="preserve"> предупреждений.</w:t>
      </w:r>
    </w:p>
    <w:p w:rsidR="00640B66" w:rsidRPr="0003619D" w:rsidRDefault="00640B66" w:rsidP="0003619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640B66" w:rsidRPr="0003619D" w:rsidSect="00AD5982">
      <w:pgSz w:w="11910" w:h="16840"/>
      <w:pgMar w:top="1360" w:right="711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51"/>
    <w:multiLevelType w:val="multilevel"/>
    <w:tmpl w:val="63B2342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1">
    <w:nsid w:val="00000053"/>
    <w:multiLevelType w:val="multilevel"/>
    <w:tmpl w:val="0000005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2">
    <w:nsid w:val="00000059"/>
    <w:multiLevelType w:val="multilevel"/>
    <w:tmpl w:val="00000058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3">
    <w:nsid w:val="067F56D2"/>
    <w:multiLevelType w:val="multilevel"/>
    <w:tmpl w:val="FEE08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E74AD1"/>
    <w:multiLevelType w:val="multilevel"/>
    <w:tmpl w:val="0980D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E3554A"/>
    <w:multiLevelType w:val="multilevel"/>
    <w:tmpl w:val="96C80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E97FBF"/>
    <w:multiLevelType w:val="multilevel"/>
    <w:tmpl w:val="0F16F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812B4C"/>
    <w:multiLevelType w:val="multilevel"/>
    <w:tmpl w:val="817CE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B827840"/>
    <w:multiLevelType w:val="multilevel"/>
    <w:tmpl w:val="047AF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3400CA"/>
    <w:multiLevelType w:val="multilevel"/>
    <w:tmpl w:val="C9486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DE59D4"/>
    <w:multiLevelType w:val="multilevel"/>
    <w:tmpl w:val="CA500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D964A8"/>
    <w:multiLevelType w:val="multilevel"/>
    <w:tmpl w:val="9E2A5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1774EE"/>
    <w:multiLevelType w:val="multilevel"/>
    <w:tmpl w:val="4FC6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4"/>
  </w:num>
  <w:num w:numId="7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10"/>
  </w:num>
  <w:num w:numId="9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11"/>
  </w:num>
  <w:num w:numId="11">
    <w:abstractNumId w:val="0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32"/>
    <w:rsid w:val="0003619D"/>
    <w:rsid w:val="00080D09"/>
    <w:rsid w:val="000B2BE0"/>
    <w:rsid w:val="000D521A"/>
    <w:rsid w:val="000F6849"/>
    <w:rsid w:val="001152AF"/>
    <w:rsid w:val="00177084"/>
    <w:rsid w:val="001A3572"/>
    <w:rsid w:val="001B0E93"/>
    <w:rsid w:val="001B7644"/>
    <w:rsid w:val="001C3425"/>
    <w:rsid w:val="001E2855"/>
    <w:rsid w:val="001E7ACF"/>
    <w:rsid w:val="00202956"/>
    <w:rsid w:val="00220C2B"/>
    <w:rsid w:val="00233105"/>
    <w:rsid w:val="002A4B8D"/>
    <w:rsid w:val="002D2A07"/>
    <w:rsid w:val="002E1340"/>
    <w:rsid w:val="003054DC"/>
    <w:rsid w:val="00375C37"/>
    <w:rsid w:val="00385C6C"/>
    <w:rsid w:val="003973E3"/>
    <w:rsid w:val="003F4C63"/>
    <w:rsid w:val="003F501F"/>
    <w:rsid w:val="00410AAC"/>
    <w:rsid w:val="00441193"/>
    <w:rsid w:val="00444BF5"/>
    <w:rsid w:val="004532E9"/>
    <w:rsid w:val="004836F7"/>
    <w:rsid w:val="00485502"/>
    <w:rsid w:val="004C0366"/>
    <w:rsid w:val="00500D8A"/>
    <w:rsid w:val="005415C7"/>
    <w:rsid w:val="005A0647"/>
    <w:rsid w:val="005A0AA7"/>
    <w:rsid w:val="005C678F"/>
    <w:rsid w:val="006029BA"/>
    <w:rsid w:val="00632EC8"/>
    <w:rsid w:val="00633F64"/>
    <w:rsid w:val="00640B66"/>
    <w:rsid w:val="0068558D"/>
    <w:rsid w:val="00696382"/>
    <w:rsid w:val="006B1333"/>
    <w:rsid w:val="006E51FE"/>
    <w:rsid w:val="006F1142"/>
    <w:rsid w:val="007006AD"/>
    <w:rsid w:val="00724F2E"/>
    <w:rsid w:val="00761435"/>
    <w:rsid w:val="0079226C"/>
    <w:rsid w:val="007C1F1C"/>
    <w:rsid w:val="007D6100"/>
    <w:rsid w:val="007F032D"/>
    <w:rsid w:val="008245BE"/>
    <w:rsid w:val="0083538D"/>
    <w:rsid w:val="00854396"/>
    <w:rsid w:val="008D481B"/>
    <w:rsid w:val="008E6A9D"/>
    <w:rsid w:val="008F2AD7"/>
    <w:rsid w:val="00937BB0"/>
    <w:rsid w:val="00951035"/>
    <w:rsid w:val="00955A72"/>
    <w:rsid w:val="009C0D12"/>
    <w:rsid w:val="009F4D50"/>
    <w:rsid w:val="00A07CF0"/>
    <w:rsid w:val="00A173BE"/>
    <w:rsid w:val="00A27EE7"/>
    <w:rsid w:val="00A6608B"/>
    <w:rsid w:val="00A70432"/>
    <w:rsid w:val="00A70E7D"/>
    <w:rsid w:val="00AA1277"/>
    <w:rsid w:val="00AB5A08"/>
    <w:rsid w:val="00AB7D1D"/>
    <w:rsid w:val="00AC18AA"/>
    <w:rsid w:val="00AC3025"/>
    <w:rsid w:val="00AD5982"/>
    <w:rsid w:val="00B3719F"/>
    <w:rsid w:val="00B60136"/>
    <w:rsid w:val="00B74E3F"/>
    <w:rsid w:val="00B9502E"/>
    <w:rsid w:val="00B95A4F"/>
    <w:rsid w:val="00BB3ACB"/>
    <w:rsid w:val="00BB49E3"/>
    <w:rsid w:val="00BC026C"/>
    <w:rsid w:val="00BD189E"/>
    <w:rsid w:val="00BF4304"/>
    <w:rsid w:val="00C358FD"/>
    <w:rsid w:val="00C3699A"/>
    <w:rsid w:val="00C419AA"/>
    <w:rsid w:val="00C568C3"/>
    <w:rsid w:val="00C81CAA"/>
    <w:rsid w:val="00CA28F4"/>
    <w:rsid w:val="00CB5C68"/>
    <w:rsid w:val="00CF0FF1"/>
    <w:rsid w:val="00D30619"/>
    <w:rsid w:val="00DB6FB7"/>
    <w:rsid w:val="00DE38F6"/>
    <w:rsid w:val="00E060CC"/>
    <w:rsid w:val="00E5338F"/>
    <w:rsid w:val="00E543FE"/>
    <w:rsid w:val="00E71D88"/>
    <w:rsid w:val="00EB3565"/>
    <w:rsid w:val="00EF0CAC"/>
    <w:rsid w:val="00F54812"/>
    <w:rsid w:val="00F55CF7"/>
    <w:rsid w:val="00FB54C8"/>
    <w:rsid w:val="00FD01BD"/>
    <w:rsid w:val="00FD6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11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411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6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6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619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432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A7043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4">
    <w:name w:val="Body Text"/>
    <w:basedOn w:val="a"/>
    <w:link w:val="a5"/>
    <w:uiPriority w:val="99"/>
    <w:rsid w:val="00A704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7043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basedOn w:val="a"/>
    <w:link w:val="a7"/>
    <w:uiPriority w:val="1"/>
    <w:qFormat/>
    <w:rsid w:val="00A70432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7">
    <w:name w:val="Без интервала Знак"/>
    <w:basedOn w:val="a0"/>
    <w:link w:val="a6"/>
    <w:uiPriority w:val="1"/>
    <w:rsid w:val="00A70432"/>
    <w:rPr>
      <w:rFonts w:ascii="Cambria" w:eastAsia="Calibri" w:hAnsi="Cambria" w:cs="Times New Roman"/>
      <w:lang w:val="en-US" w:eastAsia="en-US" w:bidi="en-US"/>
    </w:rPr>
  </w:style>
  <w:style w:type="table" w:styleId="a8">
    <w:name w:val="Table Grid"/>
    <w:basedOn w:val="a1"/>
    <w:uiPriority w:val="59"/>
    <w:rsid w:val="00A7043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70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styleId="a9">
    <w:name w:val="annotation reference"/>
    <w:basedOn w:val="a0"/>
    <w:uiPriority w:val="99"/>
    <w:semiHidden/>
    <w:unhideWhenUsed/>
    <w:rsid w:val="00A7043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70432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70432"/>
    <w:rPr>
      <w:rFonts w:eastAsiaTheme="minorHAnsi"/>
      <w:sz w:val="20"/>
      <w:szCs w:val="20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A70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0432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7D6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54812"/>
  </w:style>
  <w:style w:type="character" w:styleId="af">
    <w:name w:val="Strong"/>
    <w:basedOn w:val="a0"/>
    <w:uiPriority w:val="22"/>
    <w:qFormat/>
    <w:rsid w:val="00F54812"/>
    <w:rPr>
      <w:b/>
      <w:bCs/>
    </w:rPr>
  </w:style>
  <w:style w:type="paragraph" w:styleId="21">
    <w:name w:val="Body Text Indent 2"/>
    <w:basedOn w:val="a"/>
    <w:link w:val="22"/>
    <w:uiPriority w:val="99"/>
    <w:semiHidden/>
    <w:unhideWhenUsed/>
    <w:rsid w:val="00F5481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54812"/>
    <w:rPr>
      <w:rFonts w:ascii="Times New Roman" w:eastAsia="Times New Roman" w:hAnsi="Times New Roman" w:cs="Times New Roman"/>
      <w:sz w:val="24"/>
      <w:szCs w:val="20"/>
    </w:rPr>
  </w:style>
  <w:style w:type="character" w:styleId="af0">
    <w:name w:val="Emphasis"/>
    <w:basedOn w:val="a0"/>
    <w:uiPriority w:val="20"/>
    <w:qFormat/>
    <w:rsid w:val="00F54812"/>
    <w:rPr>
      <w:i/>
      <w:iCs/>
    </w:rPr>
  </w:style>
  <w:style w:type="paragraph" w:customStyle="1" w:styleId="c3">
    <w:name w:val="c3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C0D12"/>
  </w:style>
  <w:style w:type="paragraph" w:customStyle="1" w:styleId="c10">
    <w:name w:val="c10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C0D12"/>
  </w:style>
  <w:style w:type="paragraph" w:customStyle="1" w:styleId="c18">
    <w:name w:val="c18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9C0D12"/>
  </w:style>
  <w:style w:type="character" w:customStyle="1" w:styleId="c35">
    <w:name w:val="c35"/>
    <w:basedOn w:val="a0"/>
    <w:rsid w:val="009C0D12"/>
  </w:style>
  <w:style w:type="paragraph" w:customStyle="1" w:styleId="c23">
    <w:name w:val="c23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C0D12"/>
  </w:style>
  <w:style w:type="character" w:customStyle="1" w:styleId="c29">
    <w:name w:val="c29"/>
    <w:basedOn w:val="a0"/>
    <w:rsid w:val="009C0D12"/>
  </w:style>
  <w:style w:type="character" w:customStyle="1" w:styleId="c33">
    <w:name w:val="c33"/>
    <w:basedOn w:val="a0"/>
    <w:rsid w:val="009C0D12"/>
  </w:style>
  <w:style w:type="character" w:customStyle="1" w:styleId="c11">
    <w:name w:val="c11"/>
    <w:basedOn w:val="a0"/>
    <w:rsid w:val="009C0D12"/>
  </w:style>
  <w:style w:type="character" w:customStyle="1" w:styleId="c43">
    <w:name w:val="c43"/>
    <w:basedOn w:val="a0"/>
    <w:rsid w:val="009C0D12"/>
  </w:style>
  <w:style w:type="character" w:customStyle="1" w:styleId="ff3">
    <w:name w:val="ff3"/>
    <w:basedOn w:val="a0"/>
    <w:rsid w:val="001B7644"/>
  </w:style>
  <w:style w:type="character" w:customStyle="1" w:styleId="af1">
    <w:name w:val="_"/>
    <w:basedOn w:val="a0"/>
    <w:rsid w:val="001B7644"/>
  </w:style>
  <w:style w:type="character" w:customStyle="1" w:styleId="ff4">
    <w:name w:val="ff4"/>
    <w:basedOn w:val="a0"/>
    <w:rsid w:val="001B7644"/>
  </w:style>
  <w:style w:type="character" w:customStyle="1" w:styleId="ffa">
    <w:name w:val="ffa"/>
    <w:basedOn w:val="a0"/>
    <w:rsid w:val="001B7644"/>
  </w:style>
  <w:style w:type="character" w:customStyle="1" w:styleId="ff6">
    <w:name w:val="ff6"/>
    <w:basedOn w:val="a0"/>
    <w:rsid w:val="001B7644"/>
  </w:style>
  <w:style w:type="character" w:customStyle="1" w:styleId="ff7">
    <w:name w:val="ff7"/>
    <w:basedOn w:val="a0"/>
    <w:rsid w:val="001B7644"/>
  </w:style>
  <w:style w:type="character" w:customStyle="1" w:styleId="ls4">
    <w:name w:val="ls4"/>
    <w:basedOn w:val="a0"/>
    <w:rsid w:val="001B7644"/>
  </w:style>
  <w:style w:type="character" w:customStyle="1" w:styleId="ls0">
    <w:name w:val="ls0"/>
    <w:basedOn w:val="a0"/>
    <w:rsid w:val="001B7644"/>
  </w:style>
  <w:style w:type="character" w:customStyle="1" w:styleId="ls1">
    <w:name w:val="ls1"/>
    <w:basedOn w:val="a0"/>
    <w:rsid w:val="001B7644"/>
  </w:style>
  <w:style w:type="character" w:customStyle="1" w:styleId="ffb">
    <w:name w:val="ffb"/>
    <w:basedOn w:val="a0"/>
    <w:rsid w:val="001B7644"/>
  </w:style>
  <w:style w:type="character" w:customStyle="1" w:styleId="ls6">
    <w:name w:val="ls6"/>
    <w:basedOn w:val="a0"/>
    <w:rsid w:val="001B7644"/>
  </w:style>
  <w:style w:type="character" w:customStyle="1" w:styleId="lsa">
    <w:name w:val="lsa"/>
    <w:basedOn w:val="a0"/>
    <w:rsid w:val="001B7644"/>
  </w:style>
  <w:style w:type="character" w:customStyle="1" w:styleId="ff2">
    <w:name w:val="ff2"/>
    <w:basedOn w:val="a0"/>
    <w:rsid w:val="001B7644"/>
  </w:style>
  <w:style w:type="character" w:customStyle="1" w:styleId="ls3">
    <w:name w:val="ls3"/>
    <w:basedOn w:val="a0"/>
    <w:rsid w:val="001B7644"/>
  </w:style>
  <w:style w:type="character" w:customStyle="1" w:styleId="ff9">
    <w:name w:val="ff9"/>
    <w:basedOn w:val="a0"/>
    <w:rsid w:val="001B7644"/>
  </w:style>
  <w:style w:type="character" w:customStyle="1" w:styleId="20">
    <w:name w:val="Заголовок 2 Знак"/>
    <w:basedOn w:val="a0"/>
    <w:link w:val="2"/>
    <w:uiPriority w:val="9"/>
    <w:rsid w:val="0044119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411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juscontext">
    <w:name w:val="juscontext"/>
    <w:basedOn w:val="a"/>
    <w:rsid w:val="00BB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semiHidden/>
    <w:rsid w:val="00BB3ACB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BD189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006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006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700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006AD"/>
    <w:rPr>
      <w:rFonts w:ascii="Courier New" w:eastAsia="Times New Roman" w:hAnsi="Courier New" w:cs="Courier New"/>
      <w:sz w:val="20"/>
      <w:szCs w:val="20"/>
    </w:rPr>
  </w:style>
  <w:style w:type="character" w:customStyle="1" w:styleId="sc-jtycat">
    <w:name w:val="sc-jtycat"/>
    <w:basedOn w:val="a0"/>
    <w:rsid w:val="007006AD"/>
  </w:style>
  <w:style w:type="paragraph" w:customStyle="1" w:styleId="sc-brcfro">
    <w:name w:val="sc-brcfro"/>
    <w:basedOn w:val="a"/>
    <w:rsid w:val="00700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CA2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3"/>
    <w:basedOn w:val="a0"/>
    <w:rsid w:val="00CA28F4"/>
  </w:style>
  <w:style w:type="character" w:customStyle="1" w:styleId="300">
    <w:name w:val="30"/>
    <w:basedOn w:val="a0"/>
    <w:rsid w:val="00CA28F4"/>
  </w:style>
  <w:style w:type="character" w:customStyle="1" w:styleId="7pt">
    <w:name w:val="7pt"/>
    <w:basedOn w:val="a0"/>
    <w:rsid w:val="00CA28F4"/>
  </w:style>
  <w:style w:type="character" w:customStyle="1" w:styleId="6">
    <w:name w:val="6"/>
    <w:basedOn w:val="a0"/>
    <w:rsid w:val="00CA28F4"/>
  </w:style>
  <w:style w:type="character" w:customStyle="1" w:styleId="13">
    <w:name w:val="13"/>
    <w:basedOn w:val="a0"/>
    <w:rsid w:val="00CA28F4"/>
  </w:style>
  <w:style w:type="character" w:customStyle="1" w:styleId="12">
    <w:name w:val="12"/>
    <w:basedOn w:val="a0"/>
    <w:rsid w:val="00CA28F4"/>
  </w:style>
  <w:style w:type="character" w:customStyle="1" w:styleId="a00">
    <w:name w:val="a0"/>
    <w:basedOn w:val="a0"/>
    <w:rsid w:val="00CA28F4"/>
  </w:style>
  <w:style w:type="character" w:customStyle="1" w:styleId="23">
    <w:name w:val="2"/>
    <w:basedOn w:val="a0"/>
    <w:rsid w:val="00CA28F4"/>
  </w:style>
  <w:style w:type="character" w:customStyle="1" w:styleId="a10">
    <w:name w:val="a1"/>
    <w:basedOn w:val="a0"/>
    <w:rsid w:val="00CA28F4"/>
  </w:style>
  <w:style w:type="character" w:customStyle="1" w:styleId="200">
    <w:name w:val="20"/>
    <w:basedOn w:val="a0"/>
    <w:rsid w:val="00CA28F4"/>
  </w:style>
  <w:style w:type="paragraph" w:styleId="af3">
    <w:name w:val="caption"/>
    <w:basedOn w:val="a"/>
    <w:uiPriority w:val="35"/>
    <w:qFormat/>
    <w:rsid w:val="001E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basedOn w:val="a"/>
    <w:rsid w:val="001E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7708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177084"/>
  </w:style>
  <w:style w:type="paragraph" w:customStyle="1" w:styleId="100">
    <w:name w:val="10"/>
    <w:basedOn w:val="a"/>
    <w:rsid w:val="00177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177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Текст Знак"/>
    <w:basedOn w:val="a0"/>
    <w:link w:val="af6"/>
    <w:uiPriority w:val="99"/>
    <w:semiHidden/>
    <w:rsid w:val="00177084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3619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sc-grredi">
    <w:name w:val="sc-grredi"/>
    <w:basedOn w:val="a0"/>
    <w:rsid w:val="0003619D"/>
  </w:style>
  <w:style w:type="paragraph" w:customStyle="1" w:styleId="sc-dkdnuf">
    <w:name w:val="sc-dkdnuf"/>
    <w:basedOn w:val="a"/>
    <w:rsid w:val="00036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1">
    <w:name w:val="Основной текст (4)_"/>
    <w:basedOn w:val="a0"/>
    <w:link w:val="42"/>
    <w:uiPriority w:val="99"/>
    <w:rsid w:val="00640B66"/>
    <w:rPr>
      <w:rFonts w:ascii="Times New Roman" w:hAnsi="Times New Roman" w:cs="Times New Roman"/>
      <w:b/>
      <w:bCs/>
      <w:spacing w:val="1"/>
      <w:shd w:val="clear" w:color="auto" w:fill="FFFFFF"/>
    </w:rPr>
  </w:style>
  <w:style w:type="character" w:customStyle="1" w:styleId="11">
    <w:name w:val="Основной текст Знак1"/>
    <w:basedOn w:val="a0"/>
    <w:uiPriority w:val="99"/>
    <w:rsid w:val="00640B66"/>
    <w:rPr>
      <w:rFonts w:ascii="Times New Roman" w:hAnsi="Times New Roman" w:cs="Times New Roman"/>
      <w:spacing w:val="1"/>
      <w:u w:val="none"/>
    </w:rPr>
  </w:style>
  <w:style w:type="character" w:customStyle="1" w:styleId="24">
    <w:name w:val="Основной текст + Полужирный2"/>
    <w:basedOn w:val="11"/>
    <w:uiPriority w:val="99"/>
    <w:rsid w:val="00640B66"/>
    <w:rPr>
      <w:rFonts w:ascii="Times New Roman" w:hAnsi="Times New Roman" w:cs="Times New Roman"/>
      <w:b/>
      <w:bCs/>
      <w:spacing w:val="1"/>
      <w:u w:val="none"/>
    </w:rPr>
  </w:style>
  <w:style w:type="paragraph" w:customStyle="1" w:styleId="42">
    <w:name w:val="Основной текст (4)"/>
    <w:basedOn w:val="a"/>
    <w:link w:val="41"/>
    <w:uiPriority w:val="99"/>
    <w:rsid w:val="00640B66"/>
    <w:pPr>
      <w:widowControl w:val="0"/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b/>
      <w:bCs/>
      <w:spacing w:val="1"/>
    </w:rPr>
  </w:style>
  <w:style w:type="character" w:customStyle="1" w:styleId="25">
    <w:name w:val="Заголовок №2_"/>
    <w:basedOn w:val="a0"/>
    <w:link w:val="26"/>
    <w:uiPriority w:val="99"/>
    <w:rsid w:val="00640B66"/>
    <w:rPr>
      <w:rFonts w:ascii="Times New Roman" w:hAnsi="Times New Roman" w:cs="Times New Roman"/>
      <w:b/>
      <w:bCs/>
      <w:spacing w:val="1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640B66"/>
    <w:pPr>
      <w:widowControl w:val="0"/>
      <w:shd w:val="clear" w:color="auto" w:fill="FFFFFF"/>
      <w:spacing w:after="480" w:line="240" w:lineRule="atLeast"/>
      <w:jc w:val="both"/>
      <w:outlineLvl w:val="1"/>
    </w:pPr>
    <w:rPr>
      <w:rFonts w:ascii="Times New Roman" w:hAnsi="Times New Roman" w:cs="Times New Roman"/>
      <w:b/>
      <w:bCs/>
      <w:spacing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11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411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6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6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619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432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A7043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4">
    <w:name w:val="Body Text"/>
    <w:basedOn w:val="a"/>
    <w:link w:val="a5"/>
    <w:uiPriority w:val="99"/>
    <w:rsid w:val="00A704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7043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basedOn w:val="a"/>
    <w:link w:val="a7"/>
    <w:uiPriority w:val="1"/>
    <w:qFormat/>
    <w:rsid w:val="00A70432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7">
    <w:name w:val="Без интервала Знак"/>
    <w:basedOn w:val="a0"/>
    <w:link w:val="a6"/>
    <w:uiPriority w:val="1"/>
    <w:rsid w:val="00A70432"/>
    <w:rPr>
      <w:rFonts w:ascii="Cambria" w:eastAsia="Calibri" w:hAnsi="Cambria" w:cs="Times New Roman"/>
      <w:lang w:val="en-US" w:eastAsia="en-US" w:bidi="en-US"/>
    </w:rPr>
  </w:style>
  <w:style w:type="table" w:styleId="a8">
    <w:name w:val="Table Grid"/>
    <w:basedOn w:val="a1"/>
    <w:uiPriority w:val="59"/>
    <w:rsid w:val="00A7043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70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styleId="a9">
    <w:name w:val="annotation reference"/>
    <w:basedOn w:val="a0"/>
    <w:uiPriority w:val="99"/>
    <w:semiHidden/>
    <w:unhideWhenUsed/>
    <w:rsid w:val="00A7043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70432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70432"/>
    <w:rPr>
      <w:rFonts w:eastAsiaTheme="minorHAnsi"/>
      <w:sz w:val="20"/>
      <w:szCs w:val="20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A70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0432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7D6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54812"/>
  </w:style>
  <w:style w:type="character" w:styleId="af">
    <w:name w:val="Strong"/>
    <w:basedOn w:val="a0"/>
    <w:uiPriority w:val="22"/>
    <w:qFormat/>
    <w:rsid w:val="00F54812"/>
    <w:rPr>
      <w:b/>
      <w:bCs/>
    </w:rPr>
  </w:style>
  <w:style w:type="paragraph" w:styleId="21">
    <w:name w:val="Body Text Indent 2"/>
    <w:basedOn w:val="a"/>
    <w:link w:val="22"/>
    <w:uiPriority w:val="99"/>
    <w:semiHidden/>
    <w:unhideWhenUsed/>
    <w:rsid w:val="00F5481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54812"/>
    <w:rPr>
      <w:rFonts w:ascii="Times New Roman" w:eastAsia="Times New Roman" w:hAnsi="Times New Roman" w:cs="Times New Roman"/>
      <w:sz w:val="24"/>
      <w:szCs w:val="20"/>
    </w:rPr>
  </w:style>
  <w:style w:type="character" w:styleId="af0">
    <w:name w:val="Emphasis"/>
    <w:basedOn w:val="a0"/>
    <w:uiPriority w:val="20"/>
    <w:qFormat/>
    <w:rsid w:val="00F54812"/>
    <w:rPr>
      <w:i/>
      <w:iCs/>
    </w:rPr>
  </w:style>
  <w:style w:type="paragraph" w:customStyle="1" w:styleId="c3">
    <w:name w:val="c3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C0D12"/>
  </w:style>
  <w:style w:type="paragraph" w:customStyle="1" w:styleId="c10">
    <w:name w:val="c10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C0D12"/>
  </w:style>
  <w:style w:type="paragraph" w:customStyle="1" w:styleId="c18">
    <w:name w:val="c18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9C0D12"/>
  </w:style>
  <w:style w:type="character" w:customStyle="1" w:styleId="c35">
    <w:name w:val="c35"/>
    <w:basedOn w:val="a0"/>
    <w:rsid w:val="009C0D12"/>
  </w:style>
  <w:style w:type="paragraph" w:customStyle="1" w:styleId="c23">
    <w:name w:val="c23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C0D12"/>
  </w:style>
  <w:style w:type="character" w:customStyle="1" w:styleId="c29">
    <w:name w:val="c29"/>
    <w:basedOn w:val="a0"/>
    <w:rsid w:val="009C0D12"/>
  </w:style>
  <w:style w:type="character" w:customStyle="1" w:styleId="c33">
    <w:name w:val="c33"/>
    <w:basedOn w:val="a0"/>
    <w:rsid w:val="009C0D12"/>
  </w:style>
  <w:style w:type="character" w:customStyle="1" w:styleId="c11">
    <w:name w:val="c11"/>
    <w:basedOn w:val="a0"/>
    <w:rsid w:val="009C0D12"/>
  </w:style>
  <w:style w:type="character" w:customStyle="1" w:styleId="c43">
    <w:name w:val="c43"/>
    <w:basedOn w:val="a0"/>
    <w:rsid w:val="009C0D12"/>
  </w:style>
  <w:style w:type="character" w:customStyle="1" w:styleId="ff3">
    <w:name w:val="ff3"/>
    <w:basedOn w:val="a0"/>
    <w:rsid w:val="001B7644"/>
  </w:style>
  <w:style w:type="character" w:customStyle="1" w:styleId="af1">
    <w:name w:val="_"/>
    <w:basedOn w:val="a0"/>
    <w:rsid w:val="001B7644"/>
  </w:style>
  <w:style w:type="character" w:customStyle="1" w:styleId="ff4">
    <w:name w:val="ff4"/>
    <w:basedOn w:val="a0"/>
    <w:rsid w:val="001B7644"/>
  </w:style>
  <w:style w:type="character" w:customStyle="1" w:styleId="ffa">
    <w:name w:val="ffa"/>
    <w:basedOn w:val="a0"/>
    <w:rsid w:val="001B7644"/>
  </w:style>
  <w:style w:type="character" w:customStyle="1" w:styleId="ff6">
    <w:name w:val="ff6"/>
    <w:basedOn w:val="a0"/>
    <w:rsid w:val="001B7644"/>
  </w:style>
  <w:style w:type="character" w:customStyle="1" w:styleId="ff7">
    <w:name w:val="ff7"/>
    <w:basedOn w:val="a0"/>
    <w:rsid w:val="001B7644"/>
  </w:style>
  <w:style w:type="character" w:customStyle="1" w:styleId="ls4">
    <w:name w:val="ls4"/>
    <w:basedOn w:val="a0"/>
    <w:rsid w:val="001B7644"/>
  </w:style>
  <w:style w:type="character" w:customStyle="1" w:styleId="ls0">
    <w:name w:val="ls0"/>
    <w:basedOn w:val="a0"/>
    <w:rsid w:val="001B7644"/>
  </w:style>
  <w:style w:type="character" w:customStyle="1" w:styleId="ls1">
    <w:name w:val="ls1"/>
    <w:basedOn w:val="a0"/>
    <w:rsid w:val="001B7644"/>
  </w:style>
  <w:style w:type="character" w:customStyle="1" w:styleId="ffb">
    <w:name w:val="ffb"/>
    <w:basedOn w:val="a0"/>
    <w:rsid w:val="001B7644"/>
  </w:style>
  <w:style w:type="character" w:customStyle="1" w:styleId="ls6">
    <w:name w:val="ls6"/>
    <w:basedOn w:val="a0"/>
    <w:rsid w:val="001B7644"/>
  </w:style>
  <w:style w:type="character" w:customStyle="1" w:styleId="lsa">
    <w:name w:val="lsa"/>
    <w:basedOn w:val="a0"/>
    <w:rsid w:val="001B7644"/>
  </w:style>
  <w:style w:type="character" w:customStyle="1" w:styleId="ff2">
    <w:name w:val="ff2"/>
    <w:basedOn w:val="a0"/>
    <w:rsid w:val="001B7644"/>
  </w:style>
  <w:style w:type="character" w:customStyle="1" w:styleId="ls3">
    <w:name w:val="ls3"/>
    <w:basedOn w:val="a0"/>
    <w:rsid w:val="001B7644"/>
  </w:style>
  <w:style w:type="character" w:customStyle="1" w:styleId="ff9">
    <w:name w:val="ff9"/>
    <w:basedOn w:val="a0"/>
    <w:rsid w:val="001B7644"/>
  </w:style>
  <w:style w:type="character" w:customStyle="1" w:styleId="20">
    <w:name w:val="Заголовок 2 Знак"/>
    <w:basedOn w:val="a0"/>
    <w:link w:val="2"/>
    <w:uiPriority w:val="9"/>
    <w:rsid w:val="0044119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411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juscontext">
    <w:name w:val="juscontext"/>
    <w:basedOn w:val="a"/>
    <w:rsid w:val="00BB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semiHidden/>
    <w:rsid w:val="00BB3ACB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BD189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006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006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700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006AD"/>
    <w:rPr>
      <w:rFonts w:ascii="Courier New" w:eastAsia="Times New Roman" w:hAnsi="Courier New" w:cs="Courier New"/>
      <w:sz w:val="20"/>
      <w:szCs w:val="20"/>
    </w:rPr>
  </w:style>
  <w:style w:type="character" w:customStyle="1" w:styleId="sc-jtycat">
    <w:name w:val="sc-jtycat"/>
    <w:basedOn w:val="a0"/>
    <w:rsid w:val="007006AD"/>
  </w:style>
  <w:style w:type="paragraph" w:customStyle="1" w:styleId="sc-brcfro">
    <w:name w:val="sc-brcfro"/>
    <w:basedOn w:val="a"/>
    <w:rsid w:val="00700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CA2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3"/>
    <w:basedOn w:val="a0"/>
    <w:rsid w:val="00CA28F4"/>
  </w:style>
  <w:style w:type="character" w:customStyle="1" w:styleId="300">
    <w:name w:val="30"/>
    <w:basedOn w:val="a0"/>
    <w:rsid w:val="00CA28F4"/>
  </w:style>
  <w:style w:type="character" w:customStyle="1" w:styleId="7pt">
    <w:name w:val="7pt"/>
    <w:basedOn w:val="a0"/>
    <w:rsid w:val="00CA28F4"/>
  </w:style>
  <w:style w:type="character" w:customStyle="1" w:styleId="6">
    <w:name w:val="6"/>
    <w:basedOn w:val="a0"/>
    <w:rsid w:val="00CA28F4"/>
  </w:style>
  <w:style w:type="character" w:customStyle="1" w:styleId="13">
    <w:name w:val="13"/>
    <w:basedOn w:val="a0"/>
    <w:rsid w:val="00CA28F4"/>
  </w:style>
  <w:style w:type="character" w:customStyle="1" w:styleId="12">
    <w:name w:val="12"/>
    <w:basedOn w:val="a0"/>
    <w:rsid w:val="00CA28F4"/>
  </w:style>
  <w:style w:type="character" w:customStyle="1" w:styleId="a00">
    <w:name w:val="a0"/>
    <w:basedOn w:val="a0"/>
    <w:rsid w:val="00CA28F4"/>
  </w:style>
  <w:style w:type="character" w:customStyle="1" w:styleId="23">
    <w:name w:val="2"/>
    <w:basedOn w:val="a0"/>
    <w:rsid w:val="00CA28F4"/>
  </w:style>
  <w:style w:type="character" w:customStyle="1" w:styleId="a10">
    <w:name w:val="a1"/>
    <w:basedOn w:val="a0"/>
    <w:rsid w:val="00CA28F4"/>
  </w:style>
  <w:style w:type="character" w:customStyle="1" w:styleId="200">
    <w:name w:val="20"/>
    <w:basedOn w:val="a0"/>
    <w:rsid w:val="00CA28F4"/>
  </w:style>
  <w:style w:type="paragraph" w:styleId="af3">
    <w:name w:val="caption"/>
    <w:basedOn w:val="a"/>
    <w:uiPriority w:val="35"/>
    <w:qFormat/>
    <w:rsid w:val="001E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basedOn w:val="a"/>
    <w:rsid w:val="001E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7708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177084"/>
  </w:style>
  <w:style w:type="paragraph" w:customStyle="1" w:styleId="100">
    <w:name w:val="10"/>
    <w:basedOn w:val="a"/>
    <w:rsid w:val="00177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177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Текст Знак"/>
    <w:basedOn w:val="a0"/>
    <w:link w:val="af6"/>
    <w:uiPriority w:val="99"/>
    <w:semiHidden/>
    <w:rsid w:val="00177084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3619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sc-grredi">
    <w:name w:val="sc-grredi"/>
    <w:basedOn w:val="a0"/>
    <w:rsid w:val="0003619D"/>
  </w:style>
  <w:style w:type="paragraph" w:customStyle="1" w:styleId="sc-dkdnuf">
    <w:name w:val="sc-dkdnuf"/>
    <w:basedOn w:val="a"/>
    <w:rsid w:val="00036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1">
    <w:name w:val="Основной текст (4)_"/>
    <w:basedOn w:val="a0"/>
    <w:link w:val="42"/>
    <w:uiPriority w:val="99"/>
    <w:rsid w:val="00640B66"/>
    <w:rPr>
      <w:rFonts w:ascii="Times New Roman" w:hAnsi="Times New Roman" w:cs="Times New Roman"/>
      <w:b/>
      <w:bCs/>
      <w:spacing w:val="1"/>
      <w:shd w:val="clear" w:color="auto" w:fill="FFFFFF"/>
    </w:rPr>
  </w:style>
  <w:style w:type="character" w:customStyle="1" w:styleId="11">
    <w:name w:val="Основной текст Знак1"/>
    <w:basedOn w:val="a0"/>
    <w:uiPriority w:val="99"/>
    <w:rsid w:val="00640B66"/>
    <w:rPr>
      <w:rFonts w:ascii="Times New Roman" w:hAnsi="Times New Roman" w:cs="Times New Roman"/>
      <w:spacing w:val="1"/>
      <w:u w:val="none"/>
    </w:rPr>
  </w:style>
  <w:style w:type="character" w:customStyle="1" w:styleId="24">
    <w:name w:val="Основной текст + Полужирный2"/>
    <w:basedOn w:val="11"/>
    <w:uiPriority w:val="99"/>
    <w:rsid w:val="00640B66"/>
    <w:rPr>
      <w:rFonts w:ascii="Times New Roman" w:hAnsi="Times New Roman" w:cs="Times New Roman"/>
      <w:b/>
      <w:bCs/>
      <w:spacing w:val="1"/>
      <w:u w:val="none"/>
    </w:rPr>
  </w:style>
  <w:style w:type="paragraph" w:customStyle="1" w:styleId="42">
    <w:name w:val="Основной текст (4)"/>
    <w:basedOn w:val="a"/>
    <w:link w:val="41"/>
    <w:uiPriority w:val="99"/>
    <w:rsid w:val="00640B66"/>
    <w:pPr>
      <w:widowControl w:val="0"/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b/>
      <w:bCs/>
      <w:spacing w:val="1"/>
    </w:rPr>
  </w:style>
  <w:style w:type="character" w:customStyle="1" w:styleId="25">
    <w:name w:val="Заголовок №2_"/>
    <w:basedOn w:val="a0"/>
    <w:link w:val="26"/>
    <w:uiPriority w:val="99"/>
    <w:rsid w:val="00640B66"/>
    <w:rPr>
      <w:rFonts w:ascii="Times New Roman" w:hAnsi="Times New Roman" w:cs="Times New Roman"/>
      <w:b/>
      <w:bCs/>
      <w:spacing w:val="1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640B66"/>
    <w:pPr>
      <w:widowControl w:val="0"/>
      <w:shd w:val="clear" w:color="auto" w:fill="FFFFFF"/>
      <w:spacing w:after="480" w:line="240" w:lineRule="atLeast"/>
      <w:jc w:val="both"/>
      <w:outlineLvl w:val="1"/>
    </w:pPr>
    <w:rPr>
      <w:rFonts w:ascii="Times New Roman" w:hAnsi="Times New Roman" w:cs="Times New Roman"/>
      <w:b/>
      <w:bCs/>
      <w:spacing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42945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9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25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1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19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4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86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87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58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3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03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9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21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9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74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96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0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19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04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00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91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04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65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58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7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8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46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62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523345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97727">
              <w:marLeft w:val="-3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9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10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24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44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4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32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9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90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04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02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35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6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07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8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9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5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35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3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20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26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2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93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5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05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44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89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52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59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33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16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528693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41724">
              <w:marLeft w:val="-3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13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6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6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0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9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0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4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2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67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8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7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5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92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9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6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3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3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25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15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45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2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0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4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5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6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0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5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0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1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22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06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63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36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9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0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1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57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73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1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69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84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82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34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23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1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15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3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76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7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16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2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0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57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2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95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2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57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5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71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4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5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5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0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8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3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88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45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0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1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0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1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2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4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0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00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7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66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81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9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17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0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8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37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0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2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91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99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2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52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7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00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59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3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2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35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77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83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63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7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16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0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6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29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53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97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00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66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9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64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70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85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34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4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8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66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8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3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1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8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9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49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3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1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83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1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7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6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4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58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6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47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0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19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71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85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9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65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67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3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5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93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2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3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2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62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0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79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51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8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89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73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99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82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33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77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17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7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86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9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46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7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38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13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65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52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2032</Words>
  <Characters>11586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    Порядок выполнения заданий:</vt:lpstr>
    </vt:vector>
  </TitlesOfParts>
  <Company>SPecialiST RePack</Company>
  <LinksUpToDate>false</LinksUpToDate>
  <CharactersWithSpaces>13591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7</cp:revision>
  <dcterms:created xsi:type="dcterms:W3CDTF">2025-10-30T06:08:00Z</dcterms:created>
  <dcterms:modified xsi:type="dcterms:W3CDTF">2025-11-07T07:50:00Z</dcterms:modified>
</cp:coreProperties>
</file>